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C5C8F" w14:textId="77777777" w:rsidR="00511A7B" w:rsidRPr="0003272C" w:rsidRDefault="00511A7B" w:rsidP="00511A7B">
      <w:pPr>
        <w:suppressAutoHyphens/>
        <w:spacing w:after="0" w:line="240" w:lineRule="atLeast"/>
        <w:rPr>
          <w:rFonts w:ascii="Verdana Pro Light" w:eastAsia="Times New Roman" w:hAnsi="Verdana Pro Light" w:cs="Times New Roman"/>
          <w:b/>
          <w:sz w:val="18"/>
          <w:szCs w:val="18"/>
          <w:lang w:eastAsia="ru-RU"/>
        </w:rPr>
      </w:pPr>
    </w:p>
    <w:p w14:paraId="7DA7B4FC" w14:textId="77777777" w:rsidR="00511A7B" w:rsidRPr="008A1BD6" w:rsidRDefault="00511A7B" w:rsidP="00511A7B">
      <w:pPr>
        <w:suppressAutoHyphens/>
        <w:spacing w:after="0" w:line="240" w:lineRule="atLeast"/>
        <w:jc w:val="center"/>
        <w:rPr>
          <w:rFonts w:ascii="Verdana Pro Light" w:eastAsia="Times New Roman" w:hAnsi="Verdana Pro Light" w:cs="Times New Roman"/>
          <w:b/>
          <w:bCs/>
          <w:sz w:val="18"/>
          <w:szCs w:val="20"/>
          <w:lang w:eastAsia="uk-UA"/>
        </w:rPr>
      </w:pPr>
      <w:r w:rsidRPr="008A1BD6">
        <w:rPr>
          <w:rFonts w:ascii="Verdana Pro Light" w:eastAsia="Times New Roman" w:hAnsi="Verdana Pro Light" w:cs="Times New Roman"/>
          <w:b/>
          <w:bCs/>
          <w:sz w:val="18"/>
          <w:szCs w:val="20"/>
          <w:lang w:eastAsia="uk-UA"/>
        </w:rPr>
        <w:t xml:space="preserve">До уваги акціонерів </w:t>
      </w:r>
    </w:p>
    <w:p w14:paraId="25D71BFD" w14:textId="77777777" w:rsidR="00511A7B" w:rsidRPr="008A1BD6" w:rsidRDefault="00511A7B" w:rsidP="00511A7B">
      <w:pPr>
        <w:suppressAutoHyphens/>
        <w:spacing w:after="0" w:line="240" w:lineRule="atLeast"/>
        <w:jc w:val="center"/>
        <w:rPr>
          <w:rFonts w:ascii="Verdana Pro Light" w:eastAsia="Times New Roman" w:hAnsi="Verdana Pro Light" w:cs="Times New Roman"/>
          <w:bCs/>
          <w:sz w:val="18"/>
          <w:szCs w:val="20"/>
          <w:lang w:eastAsia="uk-UA"/>
        </w:rPr>
      </w:pPr>
      <w:r w:rsidRPr="008A1BD6">
        <w:rPr>
          <w:rFonts w:ascii="Verdana Pro Light" w:eastAsia="Times New Roman" w:hAnsi="Verdana Pro Light" w:cs="Times New Roman"/>
          <w:b/>
          <w:bCs/>
          <w:sz w:val="18"/>
          <w:szCs w:val="20"/>
          <w:lang w:eastAsia="uk-UA"/>
        </w:rPr>
        <w:t>Приватного акціонерного товариства "КОСМЕД"</w:t>
      </w:r>
    </w:p>
    <w:p w14:paraId="485976E0" w14:textId="77777777" w:rsidR="00511A7B" w:rsidRPr="008A1BD6" w:rsidRDefault="00511A7B" w:rsidP="00511A7B">
      <w:pPr>
        <w:suppressAutoHyphens/>
        <w:spacing w:after="0" w:line="240" w:lineRule="atLeast"/>
        <w:jc w:val="center"/>
        <w:rPr>
          <w:rFonts w:ascii="Verdana Pro Light" w:eastAsia="Times New Roman" w:hAnsi="Verdana Pro Light" w:cs="Times New Roman"/>
          <w:bCs/>
          <w:sz w:val="18"/>
          <w:szCs w:val="20"/>
          <w:lang w:eastAsia="uk-UA"/>
        </w:rPr>
      </w:pPr>
      <w:r w:rsidRPr="008A1BD6">
        <w:rPr>
          <w:rFonts w:ascii="Verdana Pro Light" w:eastAsia="Times New Roman" w:hAnsi="Verdana Pro Light" w:cs="Times New Roman"/>
          <w:bCs/>
          <w:sz w:val="18"/>
          <w:szCs w:val="20"/>
          <w:lang w:eastAsia="uk-UA"/>
        </w:rPr>
        <w:t xml:space="preserve">(далі – Товариство, місцезнаходження: Україна, м. Київ, вул. </w:t>
      </w:r>
      <w:proofErr w:type="spellStart"/>
      <w:r w:rsidRPr="008A1BD6">
        <w:rPr>
          <w:rFonts w:ascii="Verdana Pro Light" w:eastAsia="Times New Roman" w:hAnsi="Verdana Pro Light" w:cs="Times New Roman"/>
          <w:bCs/>
          <w:sz w:val="18"/>
          <w:szCs w:val="20"/>
          <w:lang w:eastAsia="uk-UA"/>
        </w:rPr>
        <w:t>Сирецька</w:t>
      </w:r>
      <w:proofErr w:type="spellEnd"/>
      <w:r w:rsidRPr="008A1BD6">
        <w:rPr>
          <w:rFonts w:ascii="Verdana Pro Light" w:eastAsia="Times New Roman" w:hAnsi="Verdana Pro Light" w:cs="Times New Roman"/>
          <w:bCs/>
          <w:sz w:val="18"/>
          <w:szCs w:val="20"/>
          <w:lang w:eastAsia="uk-UA"/>
        </w:rPr>
        <w:t xml:space="preserve">, 49 Г, </w:t>
      </w:r>
    </w:p>
    <w:p w14:paraId="2B325188" w14:textId="77777777" w:rsidR="00511A7B" w:rsidRPr="008A1BD6" w:rsidRDefault="00511A7B" w:rsidP="00511A7B">
      <w:pPr>
        <w:suppressAutoHyphens/>
        <w:spacing w:after="0" w:line="240" w:lineRule="atLeast"/>
        <w:jc w:val="center"/>
        <w:rPr>
          <w:rFonts w:ascii="Verdana Pro Light" w:eastAsia="Times New Roman" w:hAnsi="Verdana Pro Light" w:cs="Times New Roman"/>
          <w:bCs/>
          <w:sz w:val="18"/>
          <w:szCs w:val="20"/>
          <w:lang w:eastAsia="uk-UA"/>
        </w:rPr>
      </w:pPr>
      <w:r w:rsidRPr="008A1BD6">
        <w:rPr>
          <w:rFonts w:ascii="Verdana Pro Light" w:eastAsia="Times New Roman" w:hAnsi="Verdana Pro Light" w:cs="Times New Roman"/>
          <w:bCs/>
          <w:sz w:val="18"/>
          <w:szCs w:val="20"/>
          <w:lang w:eastAsia="uk-UA"/>
        </w:rPr>
        <w:t>ідентифікаційний код 31841350)</w:t>
      </w:r>
    </w:p>
    <w:p w14:paraId="446EA64C" w14:textId="77777777" w:rsidR="00511A7B" w:rsidRPr="008A1BD6" w:rsidRDefault="00511A7B" w:rsidP="00511A7B">
      <w:pPr>
        <w:suppressAutoHyphens/>
        <w:spacing w:after="0" w:line="240" w:lineRule="atLeast"/>
        <w:jc w:val="center"/>
        <w:rPr>
          <w:rFonts w:ascii="Verdana Pro Light" w:eastAsia="Times New Roman" w:hAnsi="Verdana Pro Light" w:cs="Times New Roman"/>
          <w:bCs/>
          <w:sz w:val="18"/>
          <w:szCs w:val="20"/>
          <w:lang w:eastAsia="uk-UA"/>
        </w:rPr>
      </w:pPr>
    </w:p>
    <w:p w14:paraId="63EE8DEB" w14:textId="7F7C1661" w:rsidR="00511A7B" w:rsidRPr="008A1BD6" w:rsidRDefault="00511A7B" w:rsidP="00511A7B">
      <w:pPr>
        <w:suppressAutoHyphens/>
        <w:spacing w:after="0" w:line="240" w:lineRule="atLeast"/>
        <w:ind w:right="28" w:firstLine="708"/>
        <w:jc w:val="both"/>
        <w:rPr>
          <w:rFonts w:ascii="Verdana Pro Light" w:eastAsia="Times New Roman" w:hAnsi="Verdana Pro Light" w:cs="Times New Roman"/>
          <w:sz w:val="20"/>
          <w:szCs w:val="20"/>
          <w:lang w:eastAsia="uk-UA"/>
        </w:rPr>
      </w:pPr>
      <w:r w:rsidRPr="008A1BD6">
        <w:rPr>
          <w:rFonts w:ascii="Verdana Pro Light" w:eastAsia="Times New Roman" w:hAnsi="Verdana Pro Light" w:cs="Times New Roman"/>
          <w:sz w:val="18"/>
          <w:szCs w:val="16"/>
          <w:lang w:eastAsia="uk-UA"/>
        </w:rPr>
        <w:t xml:space="preserve">Товариство повідомляє про проведення </w:t>
      </w:r>
      <w:r w:rsidR="00BE732A" w:rsidRPr="008A1BD6">
        <w:rPr>
          <w:rFonts w:ascii="Verdana Pro Light" w:eastAsia="Times New Roman" w:hAnsi="Verdana Pro Light" w:cs="Times New Roman"/>
          <w:sz w:val="18"/>
          <w:szCs w:val="16"/>
          <w:lang w:eastAsia="uk-UA"/>
        </w:rPr>
        <w:t>позачергових</w:t>
      </w:r>
      <w:r w:rsidRPr="008A1BD6">
        <w:rPr>
          <w:rFonts w:ascii="Verdana Pro Light" w:eastAsia="Times New Roman" w:hAnsi="Verdana Pro Light" w:cs="Times New Roman"/>
          <w:sz w:val="18"/>
          <w:szCs w:val="16"/>
          <w:lang w:eastAsia="uk-UA"/>
        </w:rPr>
        <w:t xml:space="preserve"> загальних зборів акціонерів (далі – Загальні збори), які відбудуться </w:t>
      </w:r>
      <w:r w:rsidR="00D96B3C" w:rsidRPr="008A1BD6">
        <w:rPr>
          <w:rFonts w:ascii="Verdana Pro Light" w:eastAsia="Times New Roman" w:hAnsi="Verdana Pro Light" w:cs="Times New Roman"/>
          <w:sz w:val="18"/>
          <w:szCs w:val="16"/>
          <w:lang w:eastAsia="uk-UA"/>
        </w:rPr>
        <w:t>07 жовтня</w:t>
      </w:r>
      <w:r w:rsidRPr="008A1BD6">
        <w:rPr>
          <w:rFonts w:ascii="Verdana Pro Light" w:eastAsia="Times New Roman" w:hAnsi="Verdana Pro Light" w:cs="Times New Roman"/>
          <w:sz w:val="18"/>
          <w:szCs w:val="16"/>
          <w:lang w:eastAsia="uk-UA"/>
        </w:rPr>
        <w:t xml:space="preserve"> 201</w:t>
      </w:r>
      <w:r w:rsidR="00D96B3C" w:rsidRPr="008A1BD6">
        <w:rPr>
          <w:rFonts w:ascii="Verdana Pro Light" w:eastAsia="Times New Roman" w:hAnsi="Verdana Pro Light" w:cs="Times New Roman"/>
          <w:sz w:val="18"/>
          <w:szCs w:val="16"/>
          <w:lang w:eastAsia="uk-UA"/>
        </w:rPr>
        <w:t>9</w:t>
      </w:r>
      <w:r w:rsidRPr="008A1BD6">
        <w:rPr>
          <w:rFonts w:ascii="Verdana Pro Light" w:eastAsia="Times New Roman" w:hAnsi="Verdana Pro Light" w:cs="Times New Roman"/>
          <w:sz w:val="18"/>
          <w:szCs w:val="16"/>
          <w:lang w:eastAsia="uk-UA"/>
        </w:rPr>
        <w:t xml:space="preserve"> року о 1</w:t>
      </w:r>
      <w:r w:rsidR="00D96B3C" w:rsidRPr="008A1BD6">
        <w:rPr>
          <w:rFonts w:ascii="Verdana Pro Light" w:eastAsia="Times New Roman" w:hAnsi="Verdana Pro Light" w:cs="Times New Roman"/>
          <w:sz w:val="18"/>
          <w:szCs w:val="16"/>
          <w:lang w:eastAsia="uk-UA"/>
        </w:rPr>
        <w:t>0</w:t>
      </w:r>
      <w:r w:rsidRPr="008A1BD6">
        <w:rPr>
          <w:rFonts w:ascii="Verdana Pro Light" w:eastAsia="Times New Roman" w:hAnsi="Verdana Pro Light" w:cs="Times New Roman"/>
          <w:sz w:val="18"/>
          <w:szCs w:val="16"/>
          <w:lang w:eastAsia="uk-UA"/>
        </w:rPr>
        <w:t xml:space="preserve">:00 годині за </w:t>
      </w:r>
      <w:proofErr w:type="spellStart"/>
      <w:r w:rsidRPr="008A1BD6">
        <w:rPr>
          <w:rFonts w:ascii="Verdana Pro Light" w:eastAsia="Times New Roman" w:hAnsi="Verdana Pro Light" w:cs="Times New Roman"/>
          <w:sz w:val="18"/>
          <w:szCs w:val="16"/>
          <w:lang w:eastAsia="uk-UA"/>
        </w:rPr>
        <w:t>адресою</w:t>
      </w:r>
      <w:proofErr w:type="spellEnd"/>
      <w:r w:rsidRPr="008A1BD6">
        <w:rPr>
          <w:rFonts w:ascii="Verdana Pro Light" w:eastAsia="Times New Roman" w:hAnsi="Verdana Pro Light" w:cs="Times New Roman"/>
          <w:sz w:val="18"/>
          <w:szCs w:val="16"/>
          <w:lang w:eastAsia="uk-UA"/>
        </w:rPr>
        <w:t xml:space="preserve">: </w:t>
      </w:r>
      <w:r w:rsidRPr="008A1BD6">
        <w:rPr>
          <w:rFonts w:ascii="Verdana Pro Light" w:eastAsia="Times New Roman" w:hAnsi="Verdana Pro Light" w:cs="Times New Roman"/>
          <w:bCs/>
          <w:sz w:val="18"/>
          <w:szCs w:val="20"/>
          <w:lang w:eastAsia="uk-UA"/>
        </w:rPr>
        <w:t xml:space="preserve">м. Київ, вул. </w:t>
      </w:r>
      <w:proofErr w:type="spellStart"/>
      <w:r w:rsidRPr="008A1BD6">
        <w:rPr>
          <w:rFonts w:ascii="Verdana Pro Light" w:eastAsia="Times New Roman" w:hAnsi="Verdana Pro Light" w:cs="Times New Roman"/>
          <w:bCs/>
          <w:sz w:val="18"/>
          <w:szCs w:val="20"/>
          <w:lang w:eastAsia="uk-UA"/>
        </w:rPr>
        <w:t>Сирецька</w:t>
      </w:r>
      <w:proofErr w:type="spellEnd"/>
      <w:r w:rsidRPr="008A1BD6">
        <w:rPr>
          <w:rFonts w:ascii="Verdana Pro Light" w:eastAsia="Times New Roman" w:hAnsi="Verdana Pro Light" w:cs="Times New Roman"/>
          <w:bCs/>
          <w:sz w:val="18"/>
          <w:szCs w:val="20"/>
          <w:lang w:eastAsia="uk-UA"/>
        </w:rPr>
        <w:t>, 49 Г</w:t>
      </w:r>
      <w:r w:rsidRPr="008A1BD6">
        <w:rPr>
          <w:rFonts w:ascii="Verdana Pro Light" w:eastAsia="Times New Roman" w:hAnsi="Verdana Pro Light" w:cs="Times New Roman"/>
          <w:sz w:val="18"/>
          <w:szCs w:val="18"/>
          <w:lang w:eastAsia="uk-UA"/>
        </w:rPr>
        <w:t>, актовий зал.</w:t>
      </w:r>
    </w:p>
    <w:p w14:paraId="51C7682E" w14:textId="29CF23D6" w:rsidR="00511A7B" w:rsidRPr="008A1BD6" w:rsidRDefault="00511A7B" w:rsidP="00511A7B">
      <w:pPr>
        <w:suppressAutoHyphens/>
        <w:spacing w:after="0" w:line="240" w:lineRule="atLeast"/>
        <w:ind w:firstLine="707"/>
        <w:jc w:val="both"/>
        <w:rPr>
          <w:rFonts w:ascii="Verdana Pro Light" w:eastAsia="Times New Roman" w:hAnsi="Verdana Pro Light" w:cs="Times New Roman"/>
          <w:sz w:val="18"/>
          <w:szCs w:val="16"/>
          <w:lang w:eastAsia="uk-UA"/>
        </w:rPr>
      </w:pPr>
      <w:r w:rsidRPr="008A1BD6">
        <w:rPr>
          <w:rFonts w:ascii="Verdana Pro Light" w:eastAsia="Times New Roman" w:hAnsi="Verdana Pro Light" w:cs="Times New Roman"/>
          <w:sz w:val="18"/>
          <w:szCs w:val="16"/>
          <w:lang w:eastAsia="uk-UA"/>
        </w:rPr>
        <w:t xml:space="preserve">Реєстрація акціонерів та представників акціонерів, які прибули для участі у </w:t>
      </w:r>
      <w:r w:rsidR="00BE732A" w:rsidRPr="008A1BD6">
        <w:rPr>
          <w:rFonts w:ascii="Verdana Pro Light" w:eastAsia="Times New Roman" w:hAnsi="Verdana Pro Light" w:cs="Times New Roman"/>
          <w:sz w:val="18"/>
          <w:szCs w:val="18"/>
          <w:lang w:eastAsia="uk-UA"/>
        </w:rPr>
        <w:t>позачергових</w:t>
      </w:r>
      <w:r w:rsidRPr="008A1BD6">
        <w:rPr>
          <w:rFonts w:ascii="Verdana Pro Light" w:eastAsia="Times New Roman" w:hAnsi="Verdana Pro Light" w:cs="Times New Roman"/>
          <w:sz w:val="18"/>
          <w:szCs w:val="18"/>
          <w:lang w:eastAsia="uk-UA"/>
        </w:rPr>
        <w:t xml:space="preserve"> загальних зборах акціонерів ПрАТ «КОСМЕД»</w:t>
      </w:r>
      <w:r w:rsidRPr="008A1BD6">
        <w:rPr>
          <w:rFonts w:ascii="Verdana Pro Light" w:eastAsia="Times New Roman" w:hAnsi="Verdana Pro Light" w:cs="Times New Roman"/>
          <w:sz w:val="18"/>
          <w:szCs w:val="16"/>
          <w:lang w:eastAsia="uk-UA"/>
        </w:rPr>
        <w:t xml:space="preserve">, відбудеться за місцем проведення Загальних зборів </w:t>
      </w:r>
      <w:r w:rsidR="00D96B3C" w:rsidRPr="008A1BD6">
        <w:rPr>
          <w:rFonts w:ascii="Verdana Pro Light" w:eastAsia="Times New Roman" w:hAnsi="Verdana Pro Light" w:cs="Times New Roman"/>
          <w:sz w:val="18"/>
          <w:szCs w:val="18"/>
          <w:lang w:eastAsia="uk-UA"/>
        </w:rPr>
        <w:t>07 жовтня</w:t>
      </w:r>
      <w:r w:rsidRPr="008A1BD6">
        <w:rPr>
          <w:rFonts w:ascii="Verdana Pro Light" w:eastAsia="Times New Roman" w:hAnsi="Verdana Pro Light" w:cs="Times New Roman"/>
          <w:sz w:val="18"/>
          <w:szCs w:val="18"/>
          <w:lang w:eastAsia="uk-UA"/>
        </w:rPr>
        <w:t xml:space="preserve"> 201</w:t>
      </w:r>
      <w:r w:rsidR="00D96B3C" w:rsidRPr="008A1BD6">
        <w:rPr>
          <w:rFonts w:ascii="Verdana Pro Light" w:eastAsia="Times New Roman" w:hAnsi="Verdana Pro Light" w:cs="Times New Roman"/>
          <w:sz w:val="18"/>
          <w:szCs w:val="18"/>
          <w:lang w:eastAsia="uk-UA"/>
        </w:rPr>
        <w:t>9</w:t>
      </w:r>
      <w:r w:rsidRPr="008A1BD6">
        <w:rPr>
          <w:rFonts w:ascii="Verdana Pro Light" w:eastAsia="Times New Roman" w:hAnsi="Verdana Pro Light" w:cs="Times New Roman"/>
          <w:sz w:val="18"/>
          <w:szCs w:val="16"/>
          <w:lang w:eastAsia="uk-UA"/>
        </w:rPr>
        <w:t xml:space="preserve"> року з </w:t>
      </w:r>
      <w:r w:rsidR="00D96B3C" w:rsidRPr="008A1BD6">
        <w:rPr>
          <w:rFonts w:ascii="Verdana Pro Light" w:eastAsia="Times New Roman" w:hAnsi="Verdana Pro Light" w:cs="Times New Roman"/>
          <w:sz w:val="18"/>
          <w:szCs w:val="16"/>
          <w:lang w:eastAsia="uk-UA"/>
        </w:rPr>
        <w:t>09</w:t>
      </w:r>
      <w:r w:rsidRPr="008A1BD6">
        <w:rPr>
          <w:rFonts w:ascii="Verdana Pro Light" w:eastAsia="Times New Roman" w:hAnsi="Verdana Pro Light" w:cs="Times New Roman"/>
          <w:sz w:val="18"/>
          <w:szCs w:val="16"/>
          <w:lang w:eastAsia="uk-UA"/>
        </w:rPr>
        <w:t xml:space="preserve">:00 до </w:t>
      </w:r>
      <w:r w:rsidR="00D96B3C" w:rsidRPr="008A1BD6">
        <w:rPr>
          <w:rFonts w:ascii="Verdana Pro Light" w:eastAsia="Times New Roman" w:hAnsi="Verdana Pro Light" w:cs="Times New Roman"/>
          <w:sz w:val="18"/>
          <w:szCs w:val="16"/>
          <w:lang w:eastAsia="uk-UA"/>
        </w:rPr>
        <w:t>09</w:t>
      </w:r>
      <w:r w:rsidRPr="008A1BD6">
        <w:rPr>
          <w:rFonts w:ascii="Verdana Pro Light" w:eastAsia="Times New Roman" w:hAnsi="Verdana Pro Light" w:cs="Times New Roman"/>
          <w:sz w:val="18"/>
          <w:szCs w:val="16"/>
          <w:lang w:eastAsia="uk-UA"/>
        </w:rPr>
        <w:t xml:space="preserve">:45. </w:t>
      </w:r>
    </w:p>
    <w:p w14:paraId="69F4978E" w14:textId="7F91452C" w:rsidR="00511A7B" w:rsidRPr="008A1BD6" w:rsidRDefault="00511A7B" w:rsidP="00511A7B">
      <w:pPr>
        <w:suppressAutoHyphens/>
        <w:spacing w:after="0" w:line="240" w:lineRule="atLeast"/>
        <w:ind w:firstLine="707"/>
        <w:jc w:val="both"/>
        <w:rPr>
          <w:rFonts w:ascii="Verdana Pro Light" w:eastAsia="Times New Roman" w:hAnsi="Verdana Pro Light" w:cs="Times New Roman"/>
          <w:color w:val="000000" w:themeColor="text1"/>
          <w:sz w:val="18"/>
          <w:szCs w:val="16"/>
          <w:lang w:eastAsia="uk-UA"/>
        </w:rPr>
      </w:pPr>
      <w:r w:rsidRPr="008A1BD6">
        <w:rPr>
          <w:rFonts w:ascii="Verdana Pro Light" w:eastAsia="Times New Roman" w:hAnsi="Verdana Pro Light" w:cs="Times New Roman"/>
          <w:color w:val="000000" w:themeColor="text1"/>
          <w:sz w:val="18"/>
          <w:szCs w:val="16"/>
          <w:lang w:eastAsia="uk-UA"/>
        </w:rPr>
        <w:t xml:space="preserve">Дата складення переліку акціонерів, які мають право на участь у </w:t>
      </w:r>
      <w:r w:rsidR="00BE732A" w:rsidRPr="008A1BD6">
        <w:rPr>
          <w:rFonts w:ascii="Verdana Pro Light" w:eastAsia="Times New Roman" w:hAnsi="Verdana Pro Light" w:cs="Times New Roman"/>
          <w:color w:val="000000" w:themeColor="text1"/>
          <w:sz w:val="18"/>
          <w:szCs w:val="16"/>
          <w:lang w:eastAsia="uk-UA"/>
        </w:rPr>
        <w:t>позачергових</w:t>
      </w:r>
      <w:r w:rsidRPr="008A1BD6">
        <w:rPr>
          <w:rFonts w:ascii="Verdana Pro Light" w:eastAsia="Times New Roman" w:hAnsi="Verdana Pro Light" w:cs="Times New Roman"/>
          <w:color w:val="000000" w:themeColor="text1"/>
          <w:sz w:val="18"/>
          <w:szCs w:val="16"/>
          <w:lang w:eastAsia="uk-UA"/>
        </w:rPr>
        <w:t xml:space="preserve"> загальних зборах: 24 годин 00 хвилин </w:t>
      </w:r>
      <w:r w:rsidR="00D96B3C" w:rsidRPr="008A1BD6">
        <w:rPr>
          <w:rFonts w:ascii="Verdana Pro Light" w:eastAsia="Times New Roman" w:hAnsi="Verdana Pro Light" w:cs="Times New Roman"/>
          <w:color w:val="000000" w:themeColor="text1"/>
          <w:sz w:val="18"/>
          <w:szCs w:val="16"/>
          <w:lang w:eastAsia="uk-UA"/>
        </w:rPr>
        <w:t>01 жовтня</w:t>
      </w:r>
      <w:r w:rsidRPr="008A1BD6">
        <w:rPr>
          <w:rFonts w:ascii="Verdana Pro Light" w:eastAsia="Times New Roman" w:hAnsi="Verdana Pro Light" w:cs="Times New Roman"/>
          <w:color w:val="000000" w:themeColor="text1"/>
          <w:sz w:val="18"/>
          <w:szCs w:val="16"/>
          <w:lang w:eastAsia="uk-UA"/>
        </w:rPr>
        <w:t xml:space="preserve"> 201</w:t>
      </w:r>
      <w:r w:rsidR="00D96B3C" w:rsidRPr="008A1BD6">
        <w:rPr>
          <w:rFonts w:ascii="Verdana Pro Light" w:eastAsia="Times New Roman" w:hAnsi="Verdana Pro Light" w:cs="Times New Roman"/>
          <w:color w:val="000000" w:themeColor="text1"/>
          <w:sz w:val="18"/>
          <w:szCs w:val="16"/>
          <w:lang w:eastAsia="uk-UA"/>
        </w:rPr>
        <w:t>9</w:t>
      </w:r>
      <w:r w:rsidRPr="008A1BD6">
        <w:rPr>
          <w:rFonts w:ascii="Verdana Pro Light" w:eastAsia="Times New Roman" w:hAnsi="Verdana Pro Light" w:cs="Times New Roman"/>
          <w:color w:val="000000" w:themeColor="text1"/>
          <w:sz w:val="18"/>
          <w:szCs w:val="16"/>
          <w:lang w:eastAsia="uk-UA"/>
        </w:rPr>
        <w:t xml:space="preserve"> року. </w:t>
      </w:r>
    </w:p>
    <w:p w14:paraId="7ACB2FC2" w14:textId="4C7273FD" w:rsidR="00B2395B" w:rsidRPr="008A1BD6" w:rsidRDefault="00511A7B" w:rsidP="00511A7B">
      <w:pPr>
        <w:suppressAutoHyphens/>
        <w:spacing w:after="0" w:line="240" w:lineRule="atLeast"/>
        <w:ind w:firstLine="707"/>
        <w:jc w:val="both"/>
        <w:rPr>
          <w:rFonts w:ascii="Verdana Pro Light" w:eastAsia="Times New Roman" w:hAnsi="Verdana Pro Light" w:cs="Times New Roman"/>
          <w:color w:val="000000" w:themeColor="text1"/>
          <w:sz w:val="18"/>
          <w:szCs w:val="16"/>
          <w:lang w:eastAsia="uk-UA"/>
        </w:rPr>
      </w:pPr>
      <w:r w:rsidRPr="008A1BD6">
        <w:rPr>
          <w:rFonts w:ascii="Verdana Pro Light" w:eastAsia="Times New Roman" w:hAnsi="Verdana Pro Light" w:cs="Times New Roman"/>
          <w:color w:val="000000" w:themeColor="text1"/>
          <w:sz w:val="18"/>
          <w:szCs w:val="16"/>
          <w:lang w:eastAsia="uk-UA"/>
        </w:rPr>
        <w:t xml:space="preserve">Для участі у </w:t>
      </w:r>
      <w:r w:rsidR="00BE732A" w:rsidRPr="008A1BD6">
        <w:rPr>
          <w:rFonts w:ascii="Verdana Pro Light" w:eastAsia="Times New Roman" w:hAnsi="Verdana Pro Light" w:cs="Times New Roman"/>
          <w:color w:val="000000" w:themeColor="text1"/>
          <w:sz w:val="18"/>
          <w:szCs w:val="18"/>
          <w:lang w:eastAsia="uk-UA"/>
        </w:rPr>
        <w:t>позачергових</w:t>
      </w:r>
      <w:r w:rsidRPr="008A1BD6">
        <w:rPr>
          <w:rFonts w:ascii="Verdana Pro Light" w:eastAsia="Times New Roman" w:hAnsi="Verdana Pro Light" w:cs="Times New Roman"/>
          <w:color w:val="000000" w:themeColor="text1"/>
          <w:sz w:val="18"/>
          <w:szCs w:val="18"/>
          <w:lang w:eastAsia="uk-UA"/>
        </w:rPr>
        <w:t xml:space="preserve"> загальних зборах акціонерів ПрАТ «КОСМЕД»</w:t>
      </w:r>
      <w:r w:rsidRPr="008A1BD6">
        <w:rPr>
          <w:rFonts w:ascii="Verdana Pro Light" w:eastAsia="Times New Roman" w:hAnsi="Verdana Pro Light" w:cs="Times New Roman"/>
          <w:color w:val="000000" w:themeColor="text1"/>
          <w:sz w:val="18"/>
          <w:szCs w:val="16"/>
          <w:lang w:eastAsia="uk-UA"/>
        </w:rPr>
        <w:t xml:space="preserve"> акціонерам необхідно мати при собі документ, що посвідчує особу. Представникам акціонерів потрібно мати документ, що посвідчує особу, та довіреність на право участі у </w:t>
      </w:r>
      <w:r w:rsidR="00BE732A" w:rsidRPr="008A1BD6">
        <w:rPr>
          <w:rFonts w:ascii="Verdana Pro Light" w:eastAsia="Times New Roman" w:hAnsi="Verdana Pro Light" w:cs="Times New Roman"/>
          <w:color w:val="000000" w:themeColor="text1"/>
          <w:sz w:val="18"/>
          <w:szCs w:val="18"/>
          <w:lang w:eastAsia="uk-UA"/>
        </w:rPr>
        <w:t>позачергових</w:t>
      </w:r>
      <w:r w:rsidRPr="008A1BD6">
        <w:rPr>
          <w:rFonts w:ascii="Verdana Pro Light" w:eastAsia="Times New Roman" w:hAnsi="Verdana Pro Light" w:cs="Times New Roman"/>
          <w:color w:val="000000" w:themeColor="text1"/>
          <w:sz w:val="18"/>
          <w:szCs w:val="18"/>
          <w:lang w:eastAsia="uk-UA"/>
        </w:rPr>
        <w:t xml:space="preserve"> загальних </w:t>
      </w:r>
      <w:r w:rsidR="00E441B0" w:rsidRPr="008A1BD6">
        <w:rPr>
          <w:rFonts w:ascii="Verdana Pro Light" w:eastAsia="Times New Roman" w:hAnsi="Verdana Pro Light" w:cs="Times New Roman"/>
          <w:color w:val="000000" w:themeColor="text1"/>
          <w:sz w:val="18"/>
          <w:szCs w:val="18"/>
          <w:lang w:eastAsia="uk-UA"/>
        </w:rPr>
        <w:t>зборах акціонерів</w:t>
      </w:r>
      <w:r w:rsidRPr="008A1BD6">
        <w:rPr>
          <w:rFonts w:ascii="Verdana Pro Light" w:eastAsia="Times New Roman" w:hAnsi="Verdana Pro Light" w:cs="Times New Roman"/>
          <w:color w:val="000000" w:themeColor="text1"/>
          <w:sz w:val="18"/>
          <w:szCs w:val="18"/>
          <w:lang w:eastAsia="uk-UA"/>
        </w:rPr>
        <w:t xml:space="preserve">  ПрАТ «КОСМЕД»</w:t>
      </w:r>
      <w:r w:rsidRPr="008A1BD6">
        <w:rPr>
          <w:rFonts w:ascii="Verdana Pro Light" w:eastAsia="Times New Roman" w:hAnsi="Verdana Pro Light" w:cs="Times New Roman"/>
          <w:color w:val="000000" w:themeColor="text1"/>
          <w:sz w:val="18"/>
          <w:szCs w:val="16"/>
          <w:lang w:eastAsia="uk-UA"/>
        </w:rPr>
        <w:t xml:space="preserve">, оформлену у відповідності до законодавства України. 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w:t>
      </w:r>
    </w:p>
    <w:p w14:paraId="5FF42261" w14:textId="77777777" w:rsidR="00511A7B" w:rsidRPr="008A1BD6" w:rsidRDefault="00511A7B" w:rsidP="00511A7B">
      <w:pPr>
        <w:suppressAutoHyphens/>
        <w:spacing w:after="0" w:line="240" w:lineRule="atLeast"/>
        <w:ind w:firstLine="707"/>
        <w:jc w:val="both"/>
        <w:rPr>
          <w:rFonts w:ascii="Verdana Pro Light" w:eastAsia="Times New Roman" w:hAnsi="Verdana Pro Light" w:cs="Times New Roman"/>
          <w:color w:val="000000" w:themeColor="text1"/>
          <w:sz w:val="18"/>
          <w:szCs w:val="16"/>
          <w:lang w:eastAsia="uk-UA"/>
        </w:rPr>
      </w:pPr>
      <w:r w:rsidRPr="008A1BD6">
        <w:rPr>
          <w:rFonts w:ascii="Verdana Pro Light" w:eastAsia="Times New Roman" w:hAnsi="Verdana Pro Light" w:cs="Times New Roman"/>
          <w:color w:val="000000" w:themeColor="text1"/>
          <w:sz w:val="18"/>
          <w:szCs w:val="16"/>
          <w:lang w:eastAsia="uk-UA"/>
        </w:rPr>
        <w:t>Акціонер має право надати довіреність на право участі та голосування на загальних зборах декільком своїм представникам в межах загального розміру належного йому пакета акцій.</w:t>
      </w:r>
    </w:p>
    <w:p w14:paraId="33D7DBA6" w14:textId="161FFCC2" w:rsidR="00511A7B" w:rsidRPr="008A1BD6" w:rsidRDefault="00637E9A" w:rsidP="00511A7B">
      <w:pPr>
        <w:suppressAutoHyphens/>
        <w:spacing w:after="0" w:line="240" w:lineRule="auto"/>
        <w:ind w:firstLine="707"/>
        <w:jc w:val="both"/>
        <w:rPr>
          <w:rFonts w:ascii="Verdana Pro Light" w:eastAsia="Times New Roman" w:hAnsi="Verdana Pro Light" w:cs="Times New Roman"/>
          <w:color w:val="000000" w:themeColor="text1"/>
          <w:sz w:val="18"/>
          <w:szCs w:val="16"/>
          <w:lang w:eastAsia="uk-UA"/>
        </w:rPr>
      </w:pPr>
      <w:r w:rsidRPr="008A1BD6">
        <w:rPr>
          <w:rFonts w:ascii="Verdana Pro Light" w:eastAsia="Times New Roman" w:hAnsi="Verdana Pro Light" w:cs="Times New Roman"/>
          <w:color w:val="000000" w:themeColor="text1"/>
          <w:sz w:val="18"/>
          <w:szCs w:val="16"/>
          <w:lang w:eastAsia="uk-UA"/>
        </w:rPr>
        <w:t>Акціонери мають право направляти письмові запитання щодо питань, включених до проекту порядку денного загальних зборів та порядку денного загальних зборів.</w:t>
      </w:r>
      <w:r w:rsidRPr="008A1BD6">
        <w:rPr>
          <w:rFonts w:ascii="Verdana Pro Light" w:eastAsia="Times New Roman" w:hAnsi="Verdana Pro Light" w:cs="Times New Roman"/>
          <w:color w:val="000000" w:themeColor="text1"/>
          <w:sz w:val="18"/>
          <w:szCs w:val="16"/>
          <w:lang w:val="ru-RU" w:eastAsia="uk-UA"/>
        </w:rPr>
        <w:t xml:space="preserve"> </w:t>
      </w:r>
      <w:r w:rsidR="00511A7B" w:rsidRPr="008A1BD6">
        <w:rPr>
          <w:rFonts w:ascii="Verdana Pro Light" w:eastAsia="Times New Roman" w:hAnsi="Verdana Pro Light" w:cs="Times New Roman"/>
          <w:color w:val="000000" w:themeColor="text1"/>
          <w:sz w:val="18"/>
          <w:szCs w:val="16"/>
          <w:lang w:eastAsia="uk-UA"/>
        </w:rPr>
        <w:t xml:space="preserve">Під час підготовки до </w:t>
      </w:r>
      <w:r w:rsidR="00BE732A" w:rsidRPr="008A1BD6">
        <w:rPr>
          <w:rFonts w:ascii="Verdana Pro Light" w:eastAsia="Times New Roman" w:hAnsi="Verdana Pro Light" w:cs="Times New Roman"/>
          <w:color w:val="000000" w:themeColor="text1"/>
          <w:sz w:val="18"/>
          <w:szCs w:val="18"/>
          <w:lang w:eastAsia="uk-UA"/>
        </w:rPr>
        <w:t>позачергових</w:t>
      </w:r>
      <w:r w:rsidR="00511A7B" w:rsidRPr="008A1BD6">
        <w:rPr>
          <w:rFonts w:ascii="Verdana Pro Light" w:eastAsia="Times New Roman" w:hAnsi="Verdana Pro Light" w:cs="Times New Roman"/>
          <w:color w:val="000000" w:themeColor="text1"/>
          <w:sz w:val="18"/>
          <w:szCs w:val="18"/>
          <w:lang w:eastAsia="uk-UA"/>
        </w:rPr>
        <w:t xml:space="preserve"> загальних зборів акціонерів ПрАТ «КОСМЕД» </w:t>
      </w:r>
      <w:r w:rsidR="00511A7B" w:rsidRPr="008A1BD6">
        <w:rPr>
          <w:rFonts w:ascii="Verdana Pro Light" w:eastAsia="Times New Roman" w:hAnsi="Verdana Pro Light" w:cs="Times New Roman"/>
          <w:color w:val="000000" w:themeColor="text1"/>
          <w:sz w:val="18"/>
          <w:szCs w:val="16"/>
          <w:lang w:eastAsia="uk-UA"/>
        </w:rPr>
        <w:t xml:space="preserve">акціонери мають право ознайомитися з матеріалами </w:t>
      </w:r>
      <w:r w:rsidR="00BE732A" w:rsidRPr="008A1BD6">
        <w:rPr>
          <w:rFonts w:ascii="Verdana Pro Light" w:eastAsia="Times New Roman" w:hAnsi="Verdana Pro Light" w:cs="Times New Roman"/>
          <w:color w:val="000000" w:themeColor="text1"/>
          <w:sz w:val="18"/>
          <w:szCs w:val="18"/>
          <w:lang w:eastAsia="uk-UA"/>
        </w:rPr>
        <w:t>позачергових</w:t>
      </w:r>
      <w:r w:rsidR="00511A7B" w:rsidRPr="008A1BD6">
        <w:rPr>
          <w:rFonts w:ascii="Verdana Pro Light" w:eastAsia="Times New Roman" w:hAnsi="Verdana Pro Light" w:cs="Times New Roman"/>
          <w:color w:val="000000" w:themeColor="text1"/>
          <w:sz w:val="18"/>
          <w:szCs w:val="18"/>
          <w:lang w:eastAsia="uk-UA"/>
        </w:rPr>
        <w:t xml:space="preserve"> загальних зборів акціонерів ПрАТ «КОСМЕД» </w:t>
      </w:r>
      <w:r w:rsidR="00511A7B" w:rsidRPr="008A1BD6">
        <w:rPr>
          <w:rFonts w:ascii="Verdana Pro Light" w:eastAsia="Times New Roman" w:hAnsi="Verdana Pro Light" w:cs="Times New Roman"/>
          <w:color w:val="000000" w:themeColor="text1"/>
          <w:sz w:val="18"/>
          <w:szCs w:val="16"/>
          <w:lang w:eastAsia="uk-UA"/>
        </w:rPr>
        <w:t xml:space="preserve">та документами, необхідними для прийняття рішень з питань порядку денного </w:t>
      </w:r>
      <w:r w:rsidR="00BE732A" w:rsidRPr="008A1BD6">
        <w:rPr>
          <w:rFonts w:ascii="Verdana Pro Light" w:eastAsia="Times New Roman" w:hAnsi="Verdana Pro Light" w:cs="Times New Roman"/>
          <w:color w:val="000000" w:themeColor="text1"/>
          <w:sz w:val="18"/>
          <w:szCs w:val="18"/>
          <w:lang w:eastAsia="uk-UA"/>
        </w:rPr>
        <w:t>позачергових</w:t>
      </w:r>
      <w:r w:rsidR="00511A7B" w:rsidRPr="008A1BD6">
        <w:rPr>
          <w:rFonts w:ascii="Verdana Pro Light" w:eastAsia="Times New Roman" w:hAnsi="Verdana Pro Light" w:cs="Times New Roman"/>
          <w:color w:val="000000" w:themeColor="text1"/>
          <w:sz w:val="18"/>
          <w:szCs w:val="18"/>
          <w:lang w:eastAsia="uk-UA"/>
        </w:rPr>
        <w:t xml:space="preserve"> загальних зборів акціонерів ПрАТ «КОСМЕД»</w:t>
      </w:r>
      <w:r w:rsidR="00511A7B" w:rsidRPr="008A1BD6">
        <w:rPr>
          <w:rFonts w:ascii="Verdana Pro Light" w:eastAsia="Times New Roman" w:hAnsi="Verdana Pro Light" w:cs="Times New Roman"/>
          <w:color w:val="000000" w:themeColor="text1"/>
          <w:sz w:val="18"/>
          <w:szCs w:val="16"/>
          <w:lang w:eastAsia="uk-UA"/>
        </w:rPr>
        <w:t xml:space="preserve">. Ознайомлення з документами, необхідними для прийняття рішень з питань порядку денного, відбувається починаючи з дати надіслання даного повідомлення до дати проведення </w:t>
      </w:r>
      <w:r w:rsidR="00BE732A" w:rsidRPr="008A1BD6">
        <w:rPr>
          <w:rFonts w:ascii="Verdana Pro Light" w:eastAsia="Times New Roman" w:hAnsi="Verdana Pro Light" w:cs="Times New Roman"/>
          <w:color w:val="000000" w:themeColor="text1"/>
          <w:sz w:val="18"/>
          <w:szCs w:val="16"/>
          <w:lang w:eastAsia="uk-UA"/>
        </w:rPr>
        <w:t>позачергових</w:t>
      </w:r>
      <w:r w:rsidR="00511A7B" w:rsidRPr="008A1BD6">
        <w:rPr>
          <w:rFonts w:ascii="Verdana Pro Light" w:eastAsia="Times New Roman" w:hAnsi="Verdana Pro Light" w:cs="Times New Roman"/>
          <w:color w:val="000000" w:themeColor="text1"/>
          <w:sz w:val="18"/>
          <w:szCs w:val="16"/>
          <w:lang w:eastAsia="uk-UA"/>
        </w:rPr>
        <w:t xml:space="preserve"> загальних зборів у робочі дні з понеділка по п'ятницю  у робочий час з 9.00 до 18.00 за </w:t>
      </w:r>
      <w:proofErr w:type="spellStart"/>
      <w:r w:rsidR="00511A7B" w:rsidRPr="008A1BD6">
        <w:rPr>
          <w:rFonts w:ascii="Verdana Pro Light" w:eastAsia="Times New Roman" w:hAnsi="Verdana Pro Light" w:cs="Times New Roman"/>
          <w:color w:val="000000" w:themeColor="text1"/>
          <w:sz w:val="18"/>
          <w:szCs w:val="16"/>
          <w:lang w:eastAsia="uk-UA"/>
        </w:rPr>
        <w:t>адресою</w:t>
      </w:r>
      <w:proofErr w:type="spellEnd"/>
      <w:r w:rsidR="00511A7B" w:rsidRPr="008A1BD6">
        <w:rPr>
          <w:rFonts w:ascii="Verdana Pro Light" w:eastAsia="Times New Roman" w:hAnsi="Verdana Pro Light" w:cs="Times New Roman"/>
          <w:color w:val="000000" w:themeColor="text1"/>
          <w:sz w:val="18"/>
          <w:szCs w:val="16"/>
          <w:lang w:eastAsia="uk-UA"/>
        </w:rPr>
        <w:t xml:space="preserve">: м. Київ, вул. </w:t>
      </w:r>
      <w:proofErr w:type="spellStart"/>
      <w:r w:rsidR="00511A7B" w:rsidRPr="008A1BD6">
        <w:rPr>
          <w:rFonts w:ascii="Verdana Pro Light" w:eastAsia="Times New Roman" w:hAnsi="Verdana Pro Light" w:cs="Times New Roman"/>
          <w:color w:val="000000" w:themeColor="text1"/>
          <w:sz w:val="18"/>
          <w:szCs w:val="16"/>
          <w:lang w:eastAsia="uk-UA"/>
        </w:rPr>
        <w:t>Сирецька</w:t>
      </w:r>
      <w:proofErr w:type="spellEnd"/>
      <w:r w:rsidR="00511A7B" w:rsidRPr="008A1BD6">
        <w:rPr>
          <w:rFonts w:ascii="Verdana Pro Light" w:eastAsia="Times New Roman" w:hAnsi="Verdana Pro Light" w:cs="Times New Roman"/>
          <w:color w:val="000000" w:themeColor="text1"/>
          <w:sz w:val="18"/>
          <w:szCs w:val="16"/>
          <w:lang w:eastAsia="uk-UA"/>
        </w:rPr>
        <w:t>, 49 Г,</w:t>
      </w:r>
      <w:r w:rsidR="00511A7B" w:rsidRPr="008A1BD6">
        <w:rPr>
          <w:rFonts w:ascii="Verdana Pro Light" w:eastAsia="Times New Roman" w:hAnsi="Verdana Pro Light" w:cs="Times New Roman"/>
          <w:color w:val="000000" w:themeColor="text1"/>
          <w:sz w:val="18"/>
          <w:szCs w:val="18"/>
          <w:lang w:eastAsia="ru-RU"/>
        </w:rPr>
        <w:t xml:space="preserve"> актовий зал,</w:t>
      </w:r>
      <w:r w:rsidR="00511A7B" w:rsidRPr="008A1BD6">
        <w:rPr>
          <w:rFonts w:ascii="Verdana Pro Light" w:eastAsia="Times New Roman" w:hAnsi="Verdana Pro Light" w:cs="Times New Roman"/>
          <w:color w:val="000000" w:themeColor="text1"/>
          <w:sz w:val="18"/>
          <w:szCs w:val="16"/>
          <w:lang w:eastAsia="uk-UA"/>
        </w:rPr>
        <w:t xml:space="preserve"> за заявою на ім'я Голови правління Товариства. В день проведення </w:t>
      </w:r>
      <w:r w:rsidR="00BE732A" w:rsidRPr="008A1BD6">
        <w:rPr>
          <w:rFonts w:ascii="Verdana Pro Light" w:eastAsia="Times New Roman" w:hAnsi="Verdana Pro Light" w:cs="Times New Roman"/>
          <w:color w:val="000000" w:themeColor="text1"/>
          <w:sz w:val="18"/>
          <w:szCs w:val="18"/>
          <w:lang w:eastAsia="uk-UA"/>
        </w:rPr>
        <w:t>позачергових</w:t>
      </w:r>
      <w:r w:rsidR="00511A7B" w:rsidRPr="008A1BD6">
        <w:rPr>
          <w:rFonts w:ascii="Verdana Pro Light" w:eastAsia="Times New Roman" w:hAnsi="Verdana Pro Light" w:cs="Times New Roman"/>
          <w:color w:val="000000" w:themeColor="text1"/>
          <w:sz w:val="18"/>
          <w:szCs w:val="18"/>
          <w:lang w:eastAsia="uk-UA"/>
        </w:rPr>
        <w:t xml:space="preserve"> загальних зборів акціонерів ПрАТ «КОСМЕД» </w:t>
      </w:r>
      <w:r w:rsidR="00511A7B" w:rsidRPr="008A1BD6">
        <w:rPr>
          <w:rFonts w:ascii="Verdana Pro Light" w:eastAsia="Times New Roman" w:hAnsi="Verdana Pro Light" w:cs="Times New Roman"/>
          <w:color w:val="000000" w:themeColor="text1"/>
          <w:sz w:val="18"/>
          <w:szCs w:val="16"/>
          <w:lang w:eastAsia="uk-UA"/>
        </w:rPr>
        <w:t xml:space="preserve">ознайомлення акціонерів з матеріалами </w:t>
      </w:r>
      <w:r w:rsidR="00BE732A" w:rsidRPr="008A1BD6">
        <w:rPr>
          <w:rFonts w:ascii="Verdana Pro Light" w:eastAsia="Times New Roman" w:hAnsi="Verdana Pro Light" w:cs="Times New Roman"/>
          <w:color w:val="000000" w:themeColor="text1"/>
          <w:sz w:val="18"/>
          <w:szCs w:val="18"/>
          <w:lang w:eastAsia="uk-UA"/>
        </w:rPr>
        <w:t>позачергових</w:t>
      </w:r>
      <w:r w:rsidR="00511A7B" w:rsidRPr="008A1BD6">
        <w:rPr>
          <w:rFonts w:ascii="Verdana Pro Light" w:eastAsia="Times New Roman" w:hAnsi="Verdana Pro Light" w:cs="Times New Roman"/>
          <w:color w:val="000000" w:themeColor="text1"/>
          <w:sz w:val="18"/>
          <w:szCs w:val="18"/>
          <w:lang w:eastAsia="uk-UA"/>
        </w:rPr>
        <w:t xml:space="preserve"> загальних зборів акціонерів ПрАТ «КОСМЕД» </w:t>
      </w:r>
      <w:r w:rsidR="00511A7B" w:rsidRPr="008A1BD6">
        <w:rPr>
          <w:rFonts w:ascii="Verdana Pro Light" w:eastAsia="Times New Roman" w:hAnsi="Verdana Pro Light" w:cs="Times New Roman"/>
          <w:color w:val="000000" w:themeColor="text1"/>
          <w:sz w:val="18"/>
          <w:szCs w:val="16"/>
          <w:lang w:eastAsia="uk-UA"/>
        </w:rPr>
        <w:t xml:space="preserve">та документами, необхідними для прийняття рішень з питань порядку денного, відбувається також у місці проведення </w:t>
      </w:r>
      <w:r w:rsidR="00BE732A" w:rsidRPr="008A1BD6">
        <w:rPr>
          <w:rFonts w:ascii="Verdana Pro Light" w:eastAsia="Times New Roman" w:hAnsi="Verdana Pro Light" w:cs="Times New Roman"/>
          <w:color w:val="000000" w:themeColor="text1"/>
          <w:sz w:val="18"/>
          <w:szCs w:val="18"/>
          <w:lang w:eastAsia="uk-UA"/>
        </w:rPr>
        <w:t>позачергових</w:t>
      </w:r>
      <w:r w:rsidR="00511A7B" w:rsidRPr="008A1BD6">
        <w:rPr>
          <w:rFonts w:ascii="Verdana Pro Light" w:eastAsia="Times New Roman" w:hAnsi="Verdana Pro Light" w:cs="Times New Roman"/>
          <w:color w:val="000000" w:themeColor="text1"/>
          <w:sz w:val="18"/>
          <w:szCs w:val="18"/>
          <w:lang w:eastAsia="uk-UA"/>
        </w:rPr>
        <w:t xml:space="preserve"> загальних зборів акціонерів ПрАТ «КОСМЕД»</w:t>
      </w:r>
      <w:r w:rsidR="00511A7B" w:rsidRPr="008A1BD6">
        <w:rPr>
          <w:rFonts w:ascii="Verdana Pro Light" w:eastAsia="Times New Roman" w:hAnsi="Verdana Pro Light" w:cs="Times New Roman"/>
          <w:color w:val="000000" w:themeColor="text1"/>
          <w:sz w:val="18"/>
          <w:szCs w:val="16"/>
          <w:lang w:eastAsia="uk-UA"/>
        </w:rPr>
        <w:t xml:space="preserve"> з </w:t>
      </w:r>
      <w:r w:rsidR="00D96B3C" w:rsidRPr="008A1BD6">
        <w:rPr>
          <w:rFonts w:ascii="Verdana Pro Light" w:eastAsia="Times New Roman" w:hAnsi="Verdana Pro Light" w:cs="Times New Roman"/>
          <w:color w:val="000000" w:themeColor="text1"/>
          <w:sz w:val="18"/>
          <w:szCs w:val="16"/>
          <w:lang w:eastAsia="uk-UA"/>
        </w:rPr>
        <w:t>09</w:t>
      </w:r>
      <w:r w:rsidR="00511A7B" w:rsidRPr="008A1BD6">
        <w:rPr>
          <w:rFonts w:ascii="Verdana Pro Light" w:eastAsia="Times New Roman" w:hAnsi="Verdana Pro Light" w:cs="Times New Roman"/>
          <w:color w:val="000000" w:themeColor="text1"/>
          <w:sz w:val="18"/>
          <w:szCs w:val="16"/>
          <w:lang w:eastAsia="uk-UA"/>
        </w:rPr>
        <w:t xml:space="preserve">:00 до </w:t>
      </w:r>
      <w:r w:rsidR="00D96B3C" w:rsidRPr="008A1BD6">
        <w:rPr>
          <w:rFonts w:ascii="Verdana Pro Light" w:eastAsia="Times New Roman" w:hAnsi="Verdana Pro Light" w:cs="Times New Roman"/>
          <w:color w:val="000000" w:themeColor="text1"/>
          <w:sz w:val="18"/>
          <w:szCs w:val="16"/>
          <w:lang w:eastAsia="uk-UA"/>
        </w:rPr>
        <w:t>09</w:t>
      </w:r>
      <w:r w:rsidR="00511A7B" w:rsidRPr="008A1BD6">
        <w:rPr>
          <w:rFonts w:ascii="Verdana Pro Light" w:eastAsia="Times New Roman" w:hAnsi="Verdana Pro Light" w:cs="Times New Roman"/>
          <w:color w:val="000000" w:themeColor="text1"/>
          <w:sz w:val="18"/>
          <w:szCs w:val="16"/>
          <w:lang w:eastAsia="uk-UA"/>
        </w:rPr>
        <w:t>:45.</w:t>
      </w:r>
    </w:p>
    <w:p w14:paraId="7B12452B" w14:textId="77777777" w:rsidR="00511A7B" w:rsidRPr="008A1BD6" w:rsidRDefault="00511A7B" w:rsidP="00511A7B">
      <w:pPr>
        <w:suppressAutoHyphens/>
        <w:spacing w:after="0" w:line="240" w:lineRule="auto"/>
        <w:ind w:right="28" w:firstLine="707"/>
        <w:jc w:val="both"/>
        <w:rPr>
          <w:rFonts w:ascii="Verdana Pro Light" w:eastAsia="Times New Roman" w:hAnsi="Verdana Pro Light" w:cs="Times New Roman"/>
          <w:color w:val="000000" w:themeColor="text1"/>
          <w:sz w:val="18"/>
          <w:szCs w:val="16"/>
          <w:lang w:eastAsia="uk-UA"/>
        </w:rPr>
      </w:pPr>
      <w:r w:rsidRPr="008A1BD6">
        <w:rPr>
          <w:rFonts w:ascii="Verdana Pro Light" w:eastAsia="Times New Roman" w:hAnsi="Verdana Pro Light" w:cs="Times New Roman"/>
          <w:color w:val="000000" w:themeColor="text1"/>
          <w:sz w:val="18"/>
          <w:szCs w:val="16"/>
          <w:lang w:eastAsia="uk-UA"/>
        </w:rPr>
        <w:t xml:space="preserve">Відповідальна особа за ознайомлення акціонерів з документами – Лавров </w:t>
      </w:r>
      <w:proofErr w:type="spellStart"/>
      <w:r w:rsidRPr="008A1BD6">
        <w:rPr>
          <w:rFonts w:ascii="Verdana Pro Light" w:eastAsia="Times New Roman" w:hAnsi="Verdana Pro Light" w:cs="Times New Roman"/>
          <w:color w:val="000000" w:themeColor="text1"/>
          <w:sz w:val="18"/>
          <w:szCs w:val="16"/>
          <w:lang w:eastAsia="uk-UA"/>
        </w:rPr>
        <w:t>Вячеслав</w:t>
      </w:r>
      <w:proofErr w:type="spellEnd"/>
      <w:r w:rsidRPr="008A1BD6">
        <w:rPr>
          <w:rFonts w:ascii="Verdana Pro Light" w:eastAsia="Times New Roman" w:hAnsi="Verdana Pro Light" w:cs="Times New Roman"/>
          <w:color w:val="000000" w:themeColor="text1"/>
          <w:sz w:val="18"/>
          <w:szCs w:val="16"/>
          <w:lang w:eastAsia="uk-UA"/>
        </w:rPr>
        <w:t xml:space="preserve"> </w:t>
      </w:r>
      <w:proofErr w:type="spellStart"/>
      <w:r w:rsidRPr="008A1BD6">
        <w:rPr>
          <w:rFonts w:ascii="Verdana Pro Light" w:eastAsia="Times New Roman" w:hAnsi="Verdana Pro Light" w:cs="Times New Roman"/>
          <w:color w:val="000000" w:themeColor="text1"/>
          <w:sz w:val="18"/>
          <w:szCs w:val="16"/>
          <w:lang w:eastAsia="uk-UA"/>
        </w:rPr>
        <w:t>Веніамінович</w:t>
      </w:r>
      <w:proofErr w:type="spellEnd"/>
      <w:r w:rsidRPr="008A1BD6">
        <w:rPr>
          <w:rFonts w:ascii="Verdana Pro Light" w:eastAsia="Times New Roman" w:hAnsi="Verdana Pro Light" w:cs="Times New Roman"/>
          <w:color w:val="000000" w:themeColor="text1"/>
          <w:sz w:val="18"/>
          <w:szCs w:val="16"/>
          <w:lang w:eastAsia="uk-UA"/>
        </w:rPr>
        <w:t xml:space="preserve">.  Додаткову інформацію можливо отримати за телефоном: (044) 537-35-24. </w:t>
      </w:r>
    </w:p>
    <w:p w14:paraId="06F488F9" w14:textId="77777777" w:rsidR="00511A7B" w:rsidRPr="008A1BD6" w:rsidRDefault="00511A7B" w:rsidP="00511A7B">
      <w:pPr>
        <w:suppressAutoHyphens/>
        <w:spacing w:after="0" w:line="240" w:lineRule="auto"/>
        <w:ind w:right="28" w:firstLine="707"/>
        <w:jc w:val="both"/>
        <w:rPr>
          <w:rStyle w:val="rvts0"/>
          <w:rFonts w:ascii="Verdana Pro Light" w:hAnsi="Verdana Pro Light"/>
          <w:sz w:val="18"/>
          <w:szCs w:val="18"/>
        </w:rPr>
      </w:pPr>
      <w:r w:rsidRPr="008A1BD6">
        <w:rPr>
          <w:rStyle w:val="rvts0"/>
          <w:rFonts w:ascii="Verdana Pro Light" w:hAnsi="Verdana Pro Light" w:cs="Times New Roman"/>
          <w:color w:val="000000" w:themeColor="text1"/>
          <w:sz w:val="18"/>
          <w:szCs w:val="18"/>
        </w:rPr>
        <w:t xml:space="preserve">Кожний акціонер має право не пізніше ніж за 20 днів до дати проведення загальних зборів </w:t>
      </w:r>
      <w:r w:rsidRPr="008A1BD6">
        <w:rPr>
          <w:rFonts w:ascii="Verdana Pro Light" w:eastAsia="Times New Roman" w:hAnsi="Verdana Pro Light" w:cs="Times New Roman"/>
          <w:color w:val="000000" w:themeColor="text1"/>
          <w:sz w:val="18"/>
          <w:szCs w:val="18"/>
          <w:lang w:eastAsia="uk-UA"/>
        </w:rPr>
        <w:t>акціонерів ПрАТ «КОСМЕД»</w:t>
      </w:r>
      <w:r w:rsidRPr="008A1BD6">
        <w:rPr>
          <w:rStyle w:val="rvts0"/>
          <w:rFonts w:ascii="Verdana Pro Light" w:hAnsi="Verdana Pro Light" w:cs="Times New Roman"/>
          <w:color w:val="000000" w:themeColor="text1"/>
          <w:sz w:val="18"/>
          <w:szCs w:val="18"/>
        </w:rPr>
        <w:t xml:space="preserve"> </w:t>
      </w:r>
      <w:proofErr w:type="spellStart"/>
      <w:r w:rsidRPr="008A1BD6">
        <w:rPr>
          <w:rStyle w:val="rvts0"/>
          <w:rFonts w:ascii="Verdana Pro Light" w:hAnsi="Verdana Pro Light" w:cs="Times New Roman"/>
          <w:color w:val="000000" w:themeColor="text1"/>
          <w:sz w:val="18"/>
          <w:szCs w:val="18"/>
        </w:rPr>
        <w:t>внести</w:t>
      </w:r>
      <w:proofErr w:type="spellEnd"/>
      <w:r w:rsidRPr="008A1BD6">
        <w:rPr>
          <w:rStyle w:val="rvts0"/>
          <w:rFonts w:ascii="Verdana Pro Light" w:hAnsi="Verdana Pro Light" w:cs="Times New Roman"/>
          <w:color w:val="000000" w:themeColor="text1"/>
          <w:sz w:val="18"/>
          <w:szCs w:val="18"/>
        </w:rPr>
        <w:t xml:space="preserve"> пропозиції щодо питань, включених до проекту порядку денного загальних зборів </w:t>
      </w:r>
      <w:r w:rsidRPr="008A1BD6">
        <w:rPr>
          <w:rFonts w:ascii="Verdana Pro Light" w:eastAsia="Times New Roman" w:hAnsi="Verdana Pro Light" w:cs="Times New Roman"/>
          <w:color w:val="000000" w:themeColor="text1"/>
          <w:sz w:val="18"/>
          <w:szCs w:val="18"/>
          <w:lang w:eastAsia="uk-UA"/>
        </w:rPr>
        <w:t>акціонерів ПрАТ «КОСМЕД»</w:t>
      </w:r>
      <w:r w:rsidRPr="008A1BD6">
        <w:rPr>
          <w:rStyle w:val="rvts0"/>
          <w:rFonts w:ascii="Verdana Pro Light" w:hAnsi="Verdana Pro Light" w:cs="Times New Roman"/>
          <w:color w:val="000000" w:themeColor="text1"/>
          <w:sz w:val="18"/>
          <w:szCs w:val="18"/>
        </w:rPr>
        <w:t>, а також не пізніше ніж за сім днів до дати проведення загальних зборів, щодо нових кандидатів до складу органів товариства, кількість яких не може перевищувати кількісного складу кожного з органів. Пропозиції щодо включення нових питань до проекту порядку денного повинні містити відповідні проекти рішень з цих питань.</w:t>
      </w:r>
    </w:p>
    <w:p w14:paraId="6E375FCB" w14:textId="77777777" w:rsidR="00511A7B" w:rsidRPr="008A1BD6" w:rsidRDefault="00511A7B" w:rsidP="00511A7B">
      <w:pPr>
        <w:suppressAutoHyphens/>
        <w:spacing w:after="0" w:line="240" w:lineRule="auto"/>
        <w:ind w:right="28" w:firstLine="707"/>
        <w:jc w:val="both"/>
        <w:rPr>
          <w:rFonts w:ascii="Verdana Pro Light" w:eastAsia="Times New Roman" w:hAnsi="Verdana Pro Light"/>
          <w:sz w:val="18"/>
          <w:szCs w:val="16"/>
          <w:lang w:eastAsia="uk-UA"/>
        </w:rPr>
      </w:pPr>
      <w:r w:rsidRPr="008A1BD6">
        <w:rPr>
          <w:rStyle w:val="rvts0"/>
          <w:rFonts w:ascii="Verdana Pro Light" w:hAnsi="Verdana Pro Light" w:cs="Times New Roman"/>
          <w:color w:val="000000" w:themeColor="text1"/>
          <w:sz w:val="18"/>
          <w:szCs w:val="18"/>
        </w:rPr>
        <w:t xml:space="preserve">Пропозиції подаються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w:t>
      </w:r>
      <w:r w:rsidRPr="008A1BD6">
        <w:rPr>
          <w:rFonts w:ascii="Verdana Pro Light" w:eastAsia="Times New Roman" w:hAnsi="Verdana Pro Light" w:cs="Times New Roman"/>
          <w:color w:val="000000" w:themeColor="text1"/>
          <w:sz w:val="18"/>
          <w:szCs w:val="18"/>
          <w:lang w:eastAsia="uk-UA"/>
        </w:rPr>
        <w:t>ПрАТ «КОСМЕД»</w:t>
      </w:r>
      <w:r w:rsidRPr="008A1BD6">
        <w:rPr>
          <w:rStyle w:val="rvts0"/>
          <w:rFonts w:ascii="Verdana Pro Light" w:hAnsi="Verdana Pro Light" w:cs="Times New Roman"/>
          <w:color w:val="000000" w:themeColor="text1"/>
          <w:sz w:val="18"/>
          <w:szCs w:val="18"/>
        </w:rPr>
        <w:t>.</w:t>
      </w:r>
    </w:p>
    <w:p w14:paraId="5D62D672" w14:textId="77777777" w:rsidR="00511A7B" w:rsidRPr="008A1BD6" w:rsidRDefault="00511A7B" w:rsidP="00511A7B">
      <w:pPr>
        <w:suppressAutoHyphens/>
        <w:spacing w:after="0" w:line="240" w:lineRule="atLeast"/>
        <w:ind w:firstLine="707"/>
        <w:jc w:val="both"/>
        <w:rPr>
          <w:rFonts w:ascii="Verdana Pro Light" w:eastAsia="Times New Roman" w:hAnsi="Verdana Pro Light" w:cs="Times New Roman"/>
          <w:sz w:val="18"/>
          <w:szCs w:val="16"/>
          <w:lang w:eastAsia="uk-UA"/>
        </w:rPr>
      </w:pPr>
      <w:r w:rsidRPr="008A1BD6">
        <w:rPr>
          <w:rFonts w:ascii="Verdana Pro Light" w:eastAsia="Times New Roman" w:hAnsi="Verdana Pro Light" w:cs="Times New Roman"/>
          <w:sz w:val="18"/>
          <w:szCs w:val="16"/>
          <w:lang w:eastAsia="uk-UA"/>
        </w:rPr>
        <w:t>Адреса веб-сайту, на якому розміщена інформація з  проектом  рішень  щодо  кожного  з питань, включених до проекту порядку денного - cosmed.ua</w:t>
      </w:r>
    </w:p>
    <w:p w14:paraId="33C9BC3D" w14:textId="5F49FF92" w:rsidR="007B7651" w:rsidRPr="008A1BD6" w:rsidRDefault="00483B29" w:rsidP="00D96B3C">
      <w:pPr>
        <w:ind w:firstLine="708"/>
        <w:jc w:val="both"/>
        <w:rPr>
          <w:rFonts w:ascii="Verdana Pro Light" w:eastAsia="Times New Roman" w:hAnsi="Verdana Pro Light" w:cs="Times New Roman"/>
          <w:sz w:val="18"/>
          <w:szCs w:val="16"/>
          <w:lang w:eastAsia="uk-UA"/>
        </w:rPr>
      </w:pPr>
      <w:r w:rsidRPr="008A1BD6">
        <w:rPr>
          <w:rFonts w:ascii="Verdana Pro Light" w:eastAsia="Times New Roman" w:hAnsi="Verdana Pro Light" w:cs="Times New Roman"/>
          <w:sz w:val="18"/>
          <w:szCs w:val="16"/>
          <w:lang w:eastAsia="uk-UA"/>
        </w:rPr>
        <w:t xml:space="preserve">Загальна кількість акцій та голосуючих акцій станом на дату складання переліку осіб, яким надсилається повідомлення про проведення загальних зборів: станом на </w:t>
      </w:r>
      <w:r w:rsidR="00D96B3C" w:rsidRPr="008A1BD6">
        <w:rPr>
          <w:rFonts w:ascii="Verdana Pro Light" w:eastAsia="Times New Roman" w:hAnsi="Verdana Pro Light" w:cs="Times New Roman"/>
          <w:sz w:val="18"/>
          <w:szCs w:val="16"/>
          <w:lang w:eastAsia="uk-UA"/>
        </w:rPr>
        <w:t>2</w:t>
      </w:r>
      <w:r w:rsidR="00AE3A5D" w:rsidRPr="008A1BD6">
        <w:rPr>
          <w:rFonts w:ascii="Verdana Pro Light" w:eastAsia="Times New Roman" w:hAnsi="Verdana Pro Light" w:cs="Times New Roman"/>
          <w:sz w:val="18"/>
          <w:szCs w:val="16"/>
          <w:lang w:eastAsia="uk-UA"/>
        </w:rPr>
        <w:t>8</w:t>
      </w:r>
      <w:r w:rsidR="00D96B3C" w:rsidRPr="008A1BD6">
        <w:rPr>
          <w:rFonts w:ascii="Verdana Pro Light" w:eastAsia="Times New Roman" w:hAnsi="Verdana Pro Light" w:cs="Times New Roman"/>
          <w:sz w:val="18"/>
          <w:szCs w:val="16"/>
          <w:lang w:eastAsia="uk-UA"/>
        </w:rPr>
        <w:t>.08.2019</w:t>
      </w:r>
      <w:r w:rsidRPr="008A1BD6">
        <w:rPr>
          <w:rFonts w:ascii="Verdana Pro Light" w:eastAsia="Times New Roman" w:hAnsi="Verdana Pro Light" w:cs="Times New Roman"/>
          <w:sz w:val="18"/>
          <w:szCs w:val="16"/>
          <w:lang w:eastAsia="uk-UA"/>
        </w:rPr>
        <w:t xml:space="preserve"> р. загальна кількість простих акцій становить 12 000 000 штук, кількість голосуючих акцій становить 12 000 000 штук.</w:t>
      </w:r>
    </w:p>
    <w:p w14:paraId="5D474E6B" w14:textId="77777777" w:rsidR="00511A7B" w:rsidRPr="008A1BD6" w:rsidRDefault="00511A7B" w:rsidP="00511A7B">
      <w:pPr>
        <w:suppressAutoHyphens/>
        <w:spacing w:after="0" w:line="240" w:lineRule="atLeast"/>
        <w:ind w:right="28"/>
        <w:jc w:val="center"/>
        <w:rPr>
          <w:rFonts w:ascii="Verdana Pro Light" w:eastAsia="Times New Roman" w:hAnsi="Verdana Pro Light" w:cs="Times New Roman"/>
          <w:b/>
          <w:sz w:val="18"/>
          <w:szCs w:val="18"/>
          <w:lang w:eastAsia="ru-RU"/>
        </w:rPr>
      </w:pPr>
      <w:r w:rsidRPr="008A1BD6">
        <w:rPr>
          <w:rFonts w:ascii="Verdana Pro Light" w:eastAsia="Times New Roman" w:hAnsi="Verdana Pro Light" w:cs="Times New Roman"/>
          <w:b/>
          <w:sz w:val="18"/>
          <w:szCs w:val="20"/>
          <w:lang w:eastAsia="uk-UA"/>
        </w:rPr>
        <w:t>Перелік питань, що виносяться на голосування на Загальних зборах (проект п</w:t>
      </w:r>
      <w:r w:rsidRPr="008A1BD6">
        <w:rPr>
          <w:rFonts w:ascii="Verdana Pro Light" w:eastAsia="Times New Roman" w:hAnsi="Verdana Pro Light" w:cs="Times New Roman"/>
          <w:b/>
          <w:bCs/>
          <w:sz w:val="18"/>
          <w:szCs w:val="20"/>
          <w:lang w:eastAsia="uk-UA"/>
        </w:rPr>
        <w:t xml:space="preserve">орядку денного): </w:t>
      </w:r>
    </w:p>
    <w:p w14:paraId="13984C0B" w14:textId="77777777" w:rsidR="00511A7B" w:rsidRPr="008A1BD6" w:rsidRDefault="00511A7B" w:rsidP="00511A7B">
      <w:pPr>
        <w:numPr>
          <w:ilvl w:val="0"/>
          <w:numId w:val="1"/>
        </w:numPr>
        <w:suppressAutoHyphens/>
        <w:spacing w:after="0"/>
        <w:ind w:right="50"/>
        <w:jc w:val="both"/>
        <w:rPr>
          <w:rFonts w:ascii="Verdana Pro Light" w:eastAsia="Times New Roman" w:hAnsi="Verdana Pro Light" w:cs="Times New Roman"/>
          <w:sz w:val="18"/>
          <w:szCs w:val="18"/>
          <w:lang w:eastAsia="ru-RU"/>
        </w:rPr>
      </w:pPr>
      <w:r w:rsidRPr="008A1BD6">
        <w:rPr>
          <w:rFonts w:ascii="Verdana Pro Light" w:eastAsia="Times New Roman" w:hAnsi="Verdana Pro Light" w:cs="Times New Roman"/>
          <w:sz w:val="18"/>
          <w:szCs w:val="18"/>
          <w:shd w:val="clear" w:color="auto" w:fill="FFFFFF"/>
          <w:lang w:eastAsia="ru-RU"/>
        </w:rPr>
        <w:t>Про затвердження кількісного складу та обрання членів лічильної комісії.</w:t>
      </w:r>
    </w:p>
    <w:p w14:paraId="54AA0E6C" w14:textId="7A84C204" w:rsidR="00511A7B" w:rsidRPr="008A1BD6" w:rsidRDefault="00511A7B" w:rsidP="00511A7B">
      <w:pPr>
        <w:numPr>
          <w:ilvl w:val="0"/>
          <w:numId w:val="1"/>
        </w:numPr>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 xml:space="preserve">Про обрання секретаря </w:t>
      </w:r>
      <w:r w:rsidR="00BE732A" w:rsidRPr="008A1BD6">
        <w:rPr>
          <w:rFonts w:ascii="Verdana Pro Light" w:eastAsia="Times New Roman" w:hAnsi="Verdana Pro Light" w:cs="Times New Roman"/>
          <w:sz w:val="18"/>
          <w:szCs w:val="18"/>
          <w:lang w:eastAsia="uk-UA"/>
        </w:rPr>
        <w:t>позачергових</w:t>
      </w:r>
      <w:r w:rsidRPr="008A1BD6">
        <w:rPr>
          <w:rFonts w:ascii="Verdana Pro Light" w:eastAsia="Times New Roman" w:hAnsi="Verdana Pro Light" w:cs="Times New Roman"/>
          <w:sz w:val="18"/>
          <w:szCs w:val="18"/>
          <w:lang w:eastAsia="uk-UA"/>
        </w:rPr>
        <w:t xml:space="preserve"> Загальних зборів акціонерів ПрАТ «КОСМЕД».</w:t>
      </w:r>
    </w:p>
    <w:p w14:paraId="1AF82991" w14:textId="650F7F20" w:rsidR="00511A7B" w:rsidRPr="008A1BD6" w:rsidRDefault="00511A7B" w:rsidP="00511A7B">
      <w:pPr>
        <w:numPr>
          <w:ilvl w:val="0"/>
          <w:numId w:val="1"/>
        </w:numPr>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iCs/>
          <w:sz w:val="18"/>
          <w:szCs w:val="18"/>
          <w:lang w:eastAsia="uk-UA"/>
        </w:rPr>
        <w:t xml:space="preserve">Про затвердження регламенту проведення зборів та затвердження порядку голосування на </w:t>
      </w:r>
      <w:r w:rsidR="00BE732A" w:rsidRPr="008A1BD6">
        <w:rPr>
          <w:rFonts w:ascii="Verdana Pro Light" w:eastAsia="Times New Roman" w:hAnsi="Verdana Pro Light" w:cs="Times New Roman"/>
          <w:iCs/>
          <w:sz w:val="18"/>
          <w:szCs w:val="18"/>
          <w:lang w:eastAsia="uk-UA"/>
        </w:rPr>
        <w:t>позачергових</w:t>
      </w:r>
      <w:r w:rsidRPr="008A1BD6">
        <w:rPr>
          <w:rFonts w:ascii="Verdana Pro Light" w:eastAsia="Times New Roman" w:hAnsi="Verdana Pro Light" w:cs="Times New Roman"/>
          <w:iCs/>
          <w:sz w:val="18"/>
          <w:szCs w:val="18"/>
          <w:lang w:eastAsia="uk-UA"/>
        </w:rPr>
        <w:t xml:space="preserve"> загальних зборах акціонерів Товариства.</w:t>
      </w:r>
    </w:p>
    <w:p w14:paraId="098F5D09" w14:textId="347C2C8F" w:rsidR="00D96B3C" w:rsidRPr="008A1BD6" w:rsidRDefault="00D96B3C" w:rsidP="00D96B3C">
      <w:pPr>
        <w:numPr>
          <w:ilvl w:val="0"/>
          <w:numId w:val="1"/>
        </w:numPr>
        <w:suppressAutoHyphens/>
        <w:spacing w:after="0"/>
        <w:jc w:val="both"/>
        <w:rPr>
          <w:rFonts w:ascii="Verdana Pro Light" w:hAnsi="Verdana Pro Light" w:cs="Times New Roman"/>
          <w:iCs/>
          <w:sz w:val="18"/>
          <w:szCs w:val="18"/>
          <w:lang w:eastAsia="uk-UA"/>
        </w:rPr>
      </w:pPr>
      <w:r w:rsidRPr="008A1BD6">
        <w:rPr>
          <w:rFonts w:ascii="Verdana Pro Light" w:eastAsia="Times New Roman" w:hAnsi="Verdana Pro Light" w:cs="Times New Roman"/>
          <w:iCs/>
          <w:sz w:val="18"/>
          <w:szCs w:val="18"/>
          <w:lang w:eastAsia="uk-UA"/>
        </w:rPr>
        <w:t xml:space="preserve">Про прийняття рішення про дострокове припинення повноважень членів Наглядової ради ПрАТ «Космед». </w:t>
      </w:r>
    </w:p>
    <w:p w14:paraId="1D31C0A6" w14:textId="77777777" w:rsidR="007E3D60" w:rsidRPr="008A1BD6" w:rsidRDefault="00D96B3C" w:rsidP="00D96B3C">
      <w:pPr>
        <w:numPr>
          <w:ilvl w:val="0"/>
          <w:numId w:val="1"/>
        </w:numPr>
        <w:suppressAutoHyphens/>
        <w:spacing w:after="0"/>
        <w:jc w:val="both"/>
        <w:rPr>
          <w:rFonts w:ascii="Verdana Pro Light" w:eastAsia="Times New Roman" w:hAnsi="Verdana Pro Light" w:cs="Times New Roman"/>
          <w:b/>
          <w:sz w:val="18"/>
          <w:szCs w:val="18"/>
          <w:lang w:eastAsia="ru-RU"/>
        </w:rPr>
      </w:pPr>
      <w:r w:rsidRPr="008A1BD6">
        <w:rPr>
          <w:rFonts w:ascii="Verdana Pro Light" w:eastAsia="Times New Roman" w:hAnsi="Verdana Pro Light" w:cs="Times New Roman"/>
          <w:iCs/>
          <w:sz w:val="18"/>
          <w:szCs w:val="18"/>
          <w:lang w:eastAsia="uk-UA"/>
        </w:rPr>
        <w:t xml:space="preserve">Про обрання членів Наглядової ради ПрАТ «Космед», </w:t>
      </w:r>
    </w:p>
    <w:p w14:paraId="5BF0CEDA" w14:textId="7DBC0350" w:rsidR="00D96B3C" w:rsidRPr="008A1BD6" w:rsidRDefault="007E3D60" w:rsidP="00D96B3C">
      <w:pPr>
        <w:numPr>
          <w:ilvl w:val="0"/>
          <w:numId w:val="1"/>
        </w:numPr>
        <w:suppressAutoHyphens/>
        <w:spacing w:after="0"/>
        <w:jc w:val="both"/>
        <w:rPr>
          <w:rFonts w:ascii="Verdana Pro Light" w:eastAsia="Times New Roman" w:hAnsi="Verdana Pro Light" w:cs="Times New Roman"/>
          <w:b/>
          <w:sz w:val="18"/>
          <w:szCs w:val="18"/>
          <w:lang w:eastAsia="ru-RU"/>
        </w:rPr>
      </w:pPr>
      <w:r w:rsidRPr="008A1BD6">
        <w:rPr>
          <w:rFonts w:ascii="Verdana Pro Light" w:eastAsia="Times New Roman" w:hAnsi="Verdana Pro Light" w:cs="Times New Roman"/>
          <w:iCs/>
          <w:sz w:val="18"/>
          <w:szCs w:val="18"/>
          <w:lang w:eastAsia="uk-UA"/>
        </w:rPr>
        <w:t xml:space="preserve">Про </w:t>
      </w:r>
      <w:r w:rsidR="00D96B3C" w:rsidRPr="008A1BD6">
        <w:rPr>
          <w:rFonts w:ascii="Verdana Pro Light" w:eastAsia="Times New Roman" w:hAnsi="Verdana Pro Light" w:cs="Times New Roman"/>
          <w:iCs/>
          <w:sz w:val="18"/>
          <w:szCs w:val="18"/>
          <w:lang w:eastAsia="uk-UA"/>
        </w:rPr>
        <w:t xml:space="preserve">затвердження умов цивільно-правових договорів, трудових договорів (контрактів), що укладатимуться з </w:t>
      </w:r>
      <w:r w:rsidRPr="008A1BD6">
        <w:rPr>
          <w:rFonts w:ascii="Verdana Pro Light" w:eastAsia="Times New Roman" w:hAnsi="Verdana Pro Light" w:cs="Times New Roman"/>
          <w:iCs/>
          <w:sz w:val="18"/>
          <w:szCs w:val="18"/>
          <w:lang w:eastAsia="uk-UA"/>
        </w:rPr>
        <w:t>обраними членами Наглядової ради Товариства</w:t>
      </w:r>
      <w:r w:rsidR="00D96B3C" w:rsidRPr="008A1BD6">
        <w:rPr>
          <w:rFonts w:ascii="Verdana Pro Light" w:eastAsia="Times New Roman" w:hAnsi="Verdana Pro Light" w:cs="Times New Roman"/>
          <w:iCs/>
          <w:sz w:val="18"/>
          <w:szCs w:val="18"/>
          <w:lang w:eastAsia="uk-UA"/>
        </w:rPr>
        <w:t>, встановлення розміру їх винагороди, обрання особи, яка уповноважується на підписання до</w:t>
      </w:r>
      <w:r w:rsidRPr="008A1BD6">
        <w:rPr>
          <w:rFonts w:ascii="Verdana Pro Light" w:eastAsia="Times New Roman" w:hAnsi="Verdana Pro Light" w:cs="Times New Roman"/>
          <w:iCs/>
          <w:sz w:val="18"/>
          <w:szCs w:val="18"/>
          <w:lang w:eastAsia="uk-UA"/>
        </w:rPr>
        <w:t>говорів (контрактів) з членами Н</w:t>
      </w:r>
      <w:r w:rsidR="00D96B3C" w:rsidRPr="008A1BD6">
        <w:rPr>
          <w:rFonts w:ascii="Verdana Pro Light" w:eastAsia="Times New Roman" w:hAnsi="Verdana Pro Light" w:cs="Times New Roman"/>
          <w:iCs/>
          <w:sz w:val="18"/>
          <w:szCs w:val="18"/>
          <w:lang w:eastAsia="uk-UA"/>
        </w:rPr>
        <w:t>аглядової</w:t>
      </w:r>
      <w:r w:rsidR="00D96B3C" w:rsidRPr="008A1BD6">
        <w:rPr>
          <w:rStyle w:val="rvts0"/>
          <w:rFonts w:ascii="Verdana Pro Light" w:hAnsi="Verdana Pro Light" w:cs="Times New Roman"/>
          <w:sz w:val="18"/>
          <w:szCs w:val="18"/>
        </w:rPr>
        <w:t xml:space="preserve"> ради. </w:t>
      </w:r>
    </w:p>
    <w:p w14:paraId="663A594B" w14:textId="0F7FF296" w:rsidR="00875280" w:rsidRPr="008A1BD6" w:rsidRDefault="00875280" w:rsidP="002A2FD6">
      <w:pPr>
        <w:numPr>
          <w:ilvl w:val="0"/>
          <w:numId w:val="1"/>
        </w:numPr>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Про надання згоди на укладення ПрАТ «Космед» договору овердрафту з АТ «Ощадбанк»</w:t>
      </w:r>
      <w:r w:rsidR="00F849D7" w:rsidRPr="008A1BD6">
        <w:rPr>
          <w:rFonts w:ascii="Verdana Pro Light" w:eastAsia="Times New Roman" w:hAnsi="Verdana Pro Light" w:cs="Times New Roman"/>
          <w:sz w:val="18"/>
          <w:szCs w:val="18"/>
          <w:lang w:eastAsia="uk-UA"/>
        </w:rPr>
        <w:t>.</w:t>
      </w:r>
    </w:p>
    <w:p w14:paraId="2EAD7AFF" w14:textId="1865A4EC" w:rsidR="005C7484" w:rsidRPr="008A1BD6" w:rsidRDefault="00AA4D62" w:rsidP="00AA7975">
      <w:pPr>
        <w:numPr>
          <w:ilvl w:val="0"/>
          <w:numId w:val="1"/>
        </w:numPr>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 xml:space="preserve">Про надання згоди </w:t>
      </w:r>
      <w:r w:rsidR="00875280" w:rsidRPr="008A1BD6">
        <w:rPr>
          <w:rFonts w:ascii="Verdana Pro Light" w:eastAsia="Times New Roman" w:hAnsi="Verdana Pro Light" w:cs="Times New Roman"/>
          <w:sz w:val="18"/>
          <w:szCs w:val="18"/>
          <w:lang w:eastAsia="uk-UA"/>
        </w:rPr>
        <w:t>на вчинення значного правочину, а саме отримання кредиту ПрАТ «Космед»</w:t>
      </w:r>
      <w:r w:rsidRPr="008A1BD6">
        <w:rPr>
          <w:rFonts w:ascii="Verdana Pro Light" w:eastAsia="Times New Roman" w:hAnsi="Verdana Pro Light" w:cs="Times New Roman"/>
          <w:sz w:val="18"/>
          <w:szCs w:val="18"/>
          <w:lang w:eastAsia="uk-UA"/>
        </w:rPr>
        <w:t xml:space="preserve"> в АТ</w:t>
      </w:r>
      <w:r w:rsidR="00875280" w:rsidRPr="008A1BD6">
        <w:rPr>
          <w:rFonts w:ascii="Verdana Pro Light" w:eastAsia="Times New Roman" w:hAnsi="Verdana Pro Light" w:cs="Times New Roman"/>
          <w:sz w:val="18"/>
          <w:szCs w:val="18"/>
          <w:lang w:eastAsia="uk-UA"/>
        </w:rPr>
        <w:t xml:space="preserve"> «Ощадбанк»</w:t>
      </w:r>
      <w:r w:rsidR="00F849D7" w:rsidRPr="008A1BD6">
        <w:rPr>
          <w:rFonts w:ascii="Verdana Pro Light" w:eastAsia="Times New Roman" w:hAnsi="Verdana Pro Light" w:cs="Times New Roman"/>
          <w:sz w:val="18"/>
          <w:szCs w:val="18"/>
          <w:lang w:eastAsia="uk-UA"/>
        </w:rPr>
        <w:t>.</w:t>
      </w:r>
    </w:p>
    <w:p w14:paraId="7AEEB48F" w14:textId="744E4ACC" w:rsidR="002A2FD6" w:rsidRPr="008A1BD6" w:rsidRDefault="00AA4D62" w:rsidP="002A2FD6">
      <w:pPr>
        <w:numPr>
          <w:ilvl w:val="0"/>
          <w:numId w:val="1"/>
        </w:numPr>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Про звернення до Лаврова В.В. з клопотанням виступити майновим поручителем за договором кредитної лінії , надавши в заставу Банку майнові права вимоги грошових коштів, розміщені на депозитному рахунку, відкритому в АТ «Ощадбанк»</w:t>
      </w:r>
      <w:r w:rsidR="002A2FD6" w:rsidRPr="008A1BD6">
        <w:rPr>
          <w:rFonts w:ascii="Verdana Pro Light" w:eastAsia="Times New Roman" w:hAnsi="Verdana Pro Light" w:cs="Times New Roman"/>
          <w:sz w:val="18"/>
          <w:szCs w:val="18"/>
          <w:lang w:eastAsia="uk-UA"/>
        </w:rPr>
        <w:t xml:space="preserve">. </w:t>
      </w:r>
    </w:p>
    <w:p w14:paraId="3291D60D" w14:textId="163E7952" w:rsidR="002A2FD6" w:rsidRPr="008A1BD6" w:rsidRDefault="00AA4D62" w:rsidP="002A2FD6">
      <w:pPr>
        <w:numPr>
          <w:ilvl w:val="0"/>
          <w:numId w:val="1"/>
        </w:numPr>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lastRenderedPageBreak/>
        <w:t>Про звернення до Лаврова В.В. з клопотанням виступити фінансовим поручителем за зобов’язаннями за договором кредитної лінії та договором овердрафту ПрАТ «Космед» перед АТ «Ощадбанк»</w:t>
      </w:r>
      <w:r w:rsidR="002A2FD6" w:rsidRPr="008A1BD6">
        <w:rPr>
          <w:rFonts w:ascii="Verdana Pro Light" w:eastAsia="Times New Roman" w:hAnsi="Verdana Pro Light" w:cs="Times New Roman"/>
          <w:sz w:val="18"/>
          <w:szCs w:val="18"/>
          <w:lang w:eastAsia="uk-UA"/>
        </w:rPr>
        <w:t xml:space="preserve">. </w:t>
      </w:r>
    </w:p>
    <w:p w14:paraId="1FCD6D31" w14:textId="0BD88806" w:rsidR="002A2FD6" w:rsidRPr="008A1BD6" w:rsidRDefault="002A2FD6" w:rsidP="002A2FD6">
      <w:pPr>
        <w:numPr>
          <w:ilvl w:val="0"/>
          <w:numId w:val="1"/>
        </w:numPr>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Про уповноваження Голови правління ПрАТ «Космед» Лаврова В.В. на укладення (підписання) кредитн</w:t>
      </w:r>
      <w:r w:rsidR="00C4763A" w:rsidRPr="008A1BD6">
        <w:rPr>
          <w:rFonts w:ascii="Verdana Pro Light" w:eastAsia="Times New Roman" w:hAnsi="Verdana Pro Light" w:cs="Times New Roman"/>
          <w:sz w:val="18"/>
          <w:szCs w:val="18"/>
          <w:lang w:eastAsia="uk-UA"/>
        </w:rPr>
        <w:t>их</w:t>
      </w:r>
      <w:r w:rsidRPr="008A1BD6">
        <w:rPr>
          <w:rFonts w:ascii="Verdana Pro Light" w:eastAsia="Times New Roman" w:hAnsi="Verdana Pro Light" w:cs="Times New Roman"/>
          <w:sz w:val="18"/>
          <w:szCs w:val="18"/>
          <w:lang w:eastAsia="uk-UA"/>
        </w:rPr>
        <w:t xml:space="preserve"> договор</w:t>
      </w:r>
      <w:r w:rsidR="00C4763A" w:rsidRPr="008A1BD6">
        <w:rPr>
          <w:rFonts w:ascii="Verdana Pro Light" w:eastAsia="Times New Roman" w:hAnsi="Verdana Pro Light" w:cs="Times New Roman"/>
          <w:sz w:val="18"/>
          <w:szCs w:val="18"/>
          <w:lang w:eastAsia="uk-UA"/>
        </w:rPr>
        <w:t>ів</w:t>
      </w:r>
      <w:r w:rsidRPr="008A1BD6">
        <w:rPr>
          <w:rFonts w:ascii="Verdana Pro Light" w:eastAsia="Times New Roman" w:hAnsi="Verdana Pro Light" w:cs="Times New Roman"/>
          <w:sz w:val="18"/>
          <w:szCs w:val="18"/>
          <w:lang w:eastAsia="uk-UA"/>
        </w:rPr>
        <w:t xml:space="preserve">, договору поруки, інших необхідних договорів та документів та на визначення на власний розсуд інших умов, не вказаних в рішенні, при цьому необхідних для укладення (підписання) договорів з АТ «Ощадбанк». </w:t>
      </w:r>
    </w:p>
    <w:p w14:paraId="42F42833" w14:textId="77777777" w:rsidR="00511A7B" w:rsidRPr="008A1BD6" w:rsidRDefault="00511A7B" w:rsidP="007B7651">
      <w:pPr>
        <w:suppressAutoHyphens/>
        <w:spacing w:after="0" w:line="240" w:lineRule="atLeast"/>
        <w:jc w:val="center"/>
        <w:rPr>
          <w:rFonts w:ascii="Verdana Pro Light" w:eastAsia="Times New Roman" w:hAnsi="Verdana Pro Light" w:cs="Times New Roman"/>
          <w:b/>
          <w:sz w:val="18"/>
          <w:szCs w:val="18"/>
          <w:lang w:eastAsia="ru-RU"/>
        </w:rPr>
      </w:pPr>
    </w:p>
    <w:p w14:paraId="2BB70312" w14:textId="77777777" w:rsidR="00583FC0" w:rsidRPr="008A1BD6" w:rsidRDefault="00583FC0" w:rsidP="0003272C">
      <w:pPr>
        <w:suppressAutoHyphens/>
        <w:spacing w:after="0" w:line="240" w:lineRule="atLeast"/>
        <w:jc w:val="both"/>
        <w:rPr>
          <w:rFonts w:ascii="Verdana Pro Light" w:eastAsia="Times New Roman" w:hAnsi="Verdana Pro Light" w:cs="Times New Roman"/>
          <w:b/>
          <w:iCs/>
          <w:sz w:val="18"/>
          <w:szCs w:val="18"/>
          <w:lang w:eastAsia="uk-UA"/>
        </w:rPr>
      </w:pPr>
      <w:r w:rsidRPr="008A1BD6">
        <w:rPr>
          <w:rFonts w:ascii="Verdana Pro Light" w:eastAsia="Times New Roman" w:hAnsi="Verdana Pro Light" w:cs="Times New Roman"/>
          <w:b/>
          <w:iCs/>
          <w:sz w:val="18"/>
          <w:szCs w:val="18"/>
          <w:lang w:eastAsia="uk-UA"/>
        </w:rPr>
        <w:t>Проект рішення щодо першого питання проекту порядку денного</w:t>
      </w:r>
    </w:p>
    <w:p w14:paraId="26FD9B83" w14:textId="4C72E7DE" w:rsidR="00583FC0" w:rsidRPr="008A1BD6" w:rsidRDefault="00583FC0" w:rsidP="0003272C">
      <w:pPr>
        <w:suppressAutoHyphens/>
        <w:spacing w:after="0"/>
        <w:ind w:right="50"/>
        <w:jc w:val="both"/>
        <w:rPr>
          <w:rFonts w:ascii="Verdana Pro Light" w:eastAsia="Times New Roman" w:hAnsi="Verdana Pro Light" w:cs="Times New Roman"/>
          <w:sz w:val="18"/>
          <w:szCs w:val="18"/>
          <w:lang w:eastAsia="ru-RU"/>
        </w:rPr>
      </w:pPr>
      <w:r w:rsidRPr="008A1BD6">
        <w:rPr>
          <w:rFonts w:ascii="Verdana Pro Light" w:eastAsia="Times New Roman" w:hAnsi="Verdana Pro Light" w:cs="Times New Roman"/>
          <w:sz w:val="18"/>
          <w:szCs w:val="18"/>
          <w:shd w:val="clear" w:color="auto" w:fill="FFFFFF"/>
          <w:lang w:eastAsia="ru-RU"/>
        </w:rPr>
        <w:t>«Про затвердження кількісного складу та обрання членів лічильної комісії».</w:t>
      </w:r>
    </w:p>
    <w:p w14:paraId="6A43BF7D" w14:textId="77777777" w:rsidR="00583FC0" w:rsidRPr="008A1BD6" w:rsidRDefault="00583FC0" w:rsidP="0003272C">
      <w:pPr>
        <w:spacing w:after="0" w:line="240" w:lineRule="auto"/>
        <w:ind w:right="50"/>
        <w:jc w:val="both"/>
        <w:rPr>
          <w:rFonts w:ascii="Verdana Pro Light" w:eastAsia="Times New Roman" w:hAnsi="Verdana Pro Light" w:cs="Times New Roman"/>
          <w:sz w:val="18"/>
          <w:szCs w:val="18"/>
          <w:shd w:val="clear" w:color="auto" w:fill="FFFFFF"/>
          <w:lang w:eastAsia="ru-RU"/>
        </w:rPr>
      </w:pPr>
    </w:p>
    <w:p w14:paraId="44160284" w14:textId="77777777" w:rsidR="00583FC0" w:rsidRPr="008A1BD6" w:rsidRDefault="00583FC0" w:rsidP="0003272C">
      <w:pPr>
        <w:suppressAutoHyphens/>
        <w:spacing w:after="0" w:line="240" w:lineRule="auto"/>
        <w:ind w:right="50"/>
        <w:jc w:val="both"/>
        <w:rPr>
          <w:rFonts w:ascii="Verdana Pro Light" w:eastAsia="Times New Roman" w:hAnsi="Verdana Pro Light" w:cs="Times New Roman"/>
          <w:sz w:val="18"/>
          <w:szCs w:val="18"/>
        </w:rPr>
      </w:pPr>
      <w:r w:rsidRPr="008A1BD6">
        <w:rPr>
          <w:rFonts w:ascii="Verdana Pro Light" w:eastAsia="Times New Roman" w:hAnsi="Verdana Pro Light" w:cs="Times New Roman"/>
          <w:color w:val="00000A"/>
          <w:sz w:val="18"/>
          <w:szCs w:val="18"/>
          <w:lang w:eastAsia="ru-RU"/>
        </w:rPr>
        <w:t>Обрати Лічильну комісію у складі 1 (одна) особа: Голова Лічильної комісії Шолом Аліна Василівна. Встановити, що повноваження Лічильної комісії дійсні до обрання нового складу Лічильної комісії на наступних Загальних зборах акціонерів.</w:t>
      </w:r>
    </w:p>
    <w:p w14:paraId="1B6B4F35" w14:textId="77777777" w:rsidR="00583FC0" w:rsidRPr="008A1BD6" w:rsidRDefault="00583FC0" w:rsidP="0003272C">
      <w:pPr>
        <w:spacing w:after="0" w:line="240" w:lineRule="auto"/>
        <w:ind w:right="50"/>
        <w:jc w:val="both"/>
        <w:rPr>
          <w:rFonts w:ascii="Verdana Pro Light" w:eastAsia="Times New Roman" w:hAnsi="Verdana Pro Light" w:cs="Times New Roman"/>
          <w:sz w:val="18"/>
          <w:szCs w:val="18"/>
          <w:shd w:val="clear" w:color="auto" w:fill="FFFFFF"/>
          <w:lang w:eastAsia="ru-RU"/>
        </w:rPr>
      </w:pPr>
    </w:p>
    <w:p w14:paraId="7ECA6224" w14:textId="77777777" w:rsidR="00583FC0" w:rsidRPr="008A1BD6" w:rsidRDefault="00583FC0" w:rsidP="0003272C">
      <w:pPr>
        <w:suppressAutoHyphens/>
        <w:spacing w:after="0" w:line="240" w:lineRule="atLeast"/>
        <w:jc w:val="both"/>
        <w:rPr>
          <w:rFonts w:ascii="Verdana Pro Light" w:eastAsia="Times New Roman" w:hAnsi="Verdana Pro Light" w:cs="Times New Roman"/>
          <w:b/>
          <w:iCs/>
          <w:sz w:val="18"/>
          <w:szCs w:val="18"/>
          <w:lang w:eastAsia="uk-UA"/>
        </w:rPr>
      </w:pPr>
      <w:r w:rsidRPr="008A1BD6">
        <w:rPr>
          <w:rFonts w:ascii="Verdana Pro Light" w:eastAsia="Times New Roman" w:hAnsi="Verdana Pro Light" w:cs="Times New Roman"/>
          <w:b/>
          <w:iCs/>
          <w:sz w:val="18"/>
          <w:szCs w:val="18"/>
          <w:lang w:eastAsia="uk-UA"/>
        </w:rPr>
        <w:t>Проект рішення щодо другого питання проекту порядку денного</w:t>
      </w:r>
    </w:p>
    <w:p w14:paraId="352400A1" w14:textId="1B3DE008" w:rsidR="00583FC0" w:rsidRPr="008A1BD6" w:rsidRDefault="00583FC0" w:rsidP="0003272C">
      <w:pPr>
        <w:suppressAutoHyphens/>
        <w:spacing w:after="0" w:line="240" w:lineRule="atLeast"/>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 xml:space="preserve">«Про обрання секретаря </w:t>
      </w:r>
      <w:r w:rsidR="00BE732A" w:rsidRPr="008A1BD6">
        <w:rPr>
          <w:rFonts w:ascii="Verdana Pro Light" w:eastAsia="Times New Roman" w:hAnsi="Verdana Pro Light" w:cs="Times New Roman"/>
          <w:sz w:val="18"/>
          <w:szCs w:val="18"/>
          <w:lang w:eastAsia="uk-UA"/>
        </w:rPr>
        <w:t>позачергових</w:t>
      </w:r>
      <w:r w:rsidRPr="008A1BD6">
        <w:rPr>
          <w:rFonts w:ascii="Verdana Pro Light" w:eastAsia="Times New Roman" w:hAnsi="Verdana Pro Light" w:cs="Times New Roman"/>
          <w:sz w:val="18"/>
          <w:szCs w:val="18"/>
          <w:lang w:eastAsia="uk-UA"/>
        </w:rPr>
        <w:t xml:space="preserve"> Загальних зборів акціонерів ПрАТ «КОСМЕД».</w:t>
      </w:r>
    </w:p>
    <w:p w14:paraId="4138FC93" w14:textId="77777777" w:rsidR="00583FC0" w:rsidRPr="008A1BD6" w:rsidRDefault="00583FC0" w:rsidP="0003272C">
      <w:pPr>
        <w:spacing w:after="0" w:line="240" w:lineRule="auto"/>
        <w:ind w:right="50"/>
        <w:jc w:val="both"/>
        <w:rPr>
          <w:rFonts w:ascii="Verdana Pro Light" w:eastAsia="Times New Roman" w:hAnsi="Verdana Pro Light" w:cs="Times New Roman"/>
          <w:sz w:val="18"/>
          <w:szCs w:val="18"/>
          <w:lang w:eastAsia="ru-RU"/>
        </w:rPr>
      </w:pPr>
    </w:p>
    <w:p w14:paraId="423E764F" w14:textId="34E7253E" w:rsidR="00583FC0" w:rsidRPr="008A1BD6" w:rsidRDefault="00583FC0" w:rsidP="0003272C">
      <w:pPr>
        <w:tabs>
          <w:tab w:val="left" w:pos="709"/>
          <w:tab w:val="left" w:pos="993"/>
        </w:tabs>
        <w:spacing w:after="0" w:line="240" w:lineRule="auto"/>
        <w:jc w:val="both"/>
        <w:rPr>
          <w:rFonts w:ascii="Verdana Pro Light" w:eastAsia="Times New Roman" w:hAnsi="Verdana Pro Light" w:cs="Times New Roman"/>
          <w:sz w:val="18"/>
          <w:szCs w:val="18"/>
          <w:lang w:eastAsia="ru-RU"/>
        </w:rPr>
      </w:pPr>
      <w:r w:rsidRPr="008A1BD6">
        <w:rPr>
          <w:rFonts w:ascii="Verdana Pro Light" w:eastAsia="Times New Roman" w:hAnsi="Verdana Pro Light" w:cs="Times New Roman"/>
          <w:sz w:val="18"/>
          <w:szCs w:val="18"/>
          <w:lang w:eastAsia="ru-RU"/>
        </w:rPr>
        <w:t xml:space="preserve">Обрати секретарем </w:t>
      </w:r>
      <w:r w:rsidR="00BE732A" w:rsidRPr="008A1BD6">
        <w:rPr>
          <w:rFonts w:ascii="Verdana Pro Light" w:eastAsia="Times New Roman" w:hAnsi="Verdana Pro Light" w:cs="Times New Roman"/>
          <w:sz w:val="18"/>
          <w:szCs w:val="18"/>
          <w:lang w:eastAsia="ru-RU"/>
        </w:rPr>
        <w:t>позачергових</w:t>
      </w:r>
      <w:r w:rsidRPr="008A1BD6">
        <w:rPr>
          <w:rFonts w:ascii="Verdana Pro Light" w:eastAsia="Times New Roman" w:hAnsi="Verdana Pro Light" w:cs="Times New Roman"/>
          <w:sz w:val="18"/>
          <w:szCs w:val="18"/>
          <w:lang w:eastAsia="ru-RU"/>
        </w:rPr>
        <w:t xml:space="preserve"> Загальних зборів акціонерів ПрАТ «КОСМЕД» </w:t>
      </w:r>
      <w:proofErr w:type="spellStart"/>
      <w:r w:rsidRPr="008A1BD6">
        <w:rPr>
          <w:rFonts w:ascii="Verdana Pro Light" w:eastAsia="Times New Roman" w:hAnsi="Verdana Pro Light" w:cs="Times New Roman"/>
          <w:sz w:val="18"/>
          <w:szCs w:val="18"/>
          <w:lang w:eastAsia="ru-RU"/>
        </w:rPr>
        <w:t>Царегородцеву</w:t>
      </w:r>
      <w:proofErr w:type="spellEnd"/>
      <w:r w:rsidRPr="008A1BD6">
        <w:rPr>
          <w:rFonts w:ascii="Verdana Pro Light" w:eastAsia="Times New Roman" w:hAnsi="Verdana Pro Light" w:cs="Times New Roman"/>
          <w:sz w:val="18"/>
          <w:szCs w:val="18"/>
          <w:lang w:eastAsia="ru-RU"/>
        </w:rPr>
        <w:t xml:space="preserve"> Катерину Анатоліївну.</w:t>
      </w:r>
    </w:p>
    <w:p w14:paraId="714D858B" w14:textId="77777777" w:rsidR="00583FC0" w:rsidRPr="008A1BD6" w:rsidRDefault="00583FC0" w:rsidP="0003272C">
      <w:pPr>
        <w:suppressAutoHyphens/>
        <w:spacing w:after="0" w:line="240" w:lineRule="atLeast"/>
        <w:jc w:val="both"/>
        <w:rPr>
          <w:rFonts w:ascii="Verdana Pro Light" w:eastAsia="Times New Roman" w:hAnsi="Verdana Pro Light" w:cs="Times New Roman"/>
          <w:b/>
          <w:iCs/>
          <w:sz w:val="18"/>
          <w:szCs w:val="18"/>
          <w:lang w:eastAsia="uk-UA"/>
        </w:rPr>
      </w:pPr>
    </w:p>
    <w:p w14:paraId="46092553" w14:textId="77777777" w:rsidR="00583FC0" w:rsidRPr="008A1BD6" w:rsidRDefault="00583FC0" w:rsidP="0003272C">
      <w:pPr>
        <w:suppressAutoHyphens/>
        <w:spacing w:after="0" w:line="240" w:lineRule="atLeast"/>
        <w:jc w:val="both"/>
        <w:rPr>
          <w:rFonts w:ascii="Verdana Pro Light" w:eastAsia="Times New Roman" w:hAnsi="Verdana Pro Light" w:cs="Times New Roman"/>
          <w:b/>
          <w:iCs/>
          <w:sz w:val="18"/>
          <w:szCs w:val="18"/>
          <w:lang w:eastAsia="uk-UA"/>
        </w:rPr>
      </w:pPr>
      <w:r w:rsidRPr="008A1BD6">
        <w:rPr>
          <w:rFonts w:ascii="Verdana Pro Light" w:eastAsia="Times New Roman" w:hAnsi="Verdana Pro Light" w:cs="Times New Roman"/>
          <w:b/>
          <w:iCs/>
          <w:sz w:val="18"/>
          <w:szCs w:val="18"/>
          <w:lang w:eastAsia="uk-UA"/>
        </w:rPr>
        <w:t>Проект рішення щодо третього питання проекту порядку денного</w:t>
      </w:r>
    </w:p>
    <w:p w14:paraId="0C0AFBB5" w14:textId="06BAFD6B" w:rsidR="00583FC0" w:rsidRPr="008A1BD6" w:rsidRDefault="00583FC0" w:rsidP="0003272C">
      <w:pPr>
        <w:spacing w:after="0" w:line="240" w:lineRule="atLeast"/>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iCs/>
          <w:sz w:val="18"/>
          <w:szCs w:val="18"/>
          <w:lang w:eastAsia="uk-UA"/>
        </w:rPr>
        <w:t xml:space="preserve">«Про затвердження регламенту проведення зборів та затвердження порядку голосування на </w:t>
      </w:r>
      <w:r w:rsidR="00BE732A" w:rsidRPr="008A1BD6">
        <w:rPr>
          <w:rFonts w:ascii="Verdana Pro Light" w:eastAsia="Times New Roman" w:hAnsi="Verdana Pro Light" w:cs="Times New Roman"/>
          <w:iCs/>
          <w:sz w:val="18"/>
          <w:szCs w:val="18"/>
          <w:lang w:eastAsia="uk-UA"/>
        </w:rPr>
        <w:t>позачергових</w:t>
      </w:r>
      <w:r w:rsidRPr="008A1BD6">
        <w:rPr>
          <w:rFonts w:ascii="Verdana Pro Light" w:eastAsia="Times New Roman" w:hAnsi="Verdana Pro Light" w:cs="Times New Roman"/>
          <w:iCs/>
          <w:sz w:val="18"/>
          <w:szCs w:val="18"/>
          <w:lang w:eastAsia="uk-UA"/>
        </w:rPr>
        <w:t xml:space="preserve"> загальних зборах акціонерів Товариства».</w:t>
      </w:r>
    </w:p>
    <w:p w14:paraId="4E5797AF" w14:textId="77777777" w:rsidR="0003272C" w:rsidRPr="008A1BD6" w:rsidRDefault="0003272C" w:rsidP="0003272C">
      <w:pPr>
        <w:tabs>
          <w:tab w:val="left" w:pos="709"/>
          <w:tab w:val="left" w:pos="993"/>
        </w:tabs>
        <w:spacing w:after="0" w:line="240" w:lineRule="atLeast"/>
        <w:jc w:val="both"/>
        <w:rPr>
          <w:rFonts w:ascii="Verdana Pro Light" w:eastAsia="Times New Roman" w:hAnsi="Verdana Pro Light" w:cs="Times New Roman"/>
          <w:iCs/>
          <w:sz w:val="18"/>
          <w:szCs w:val="18"/>
          <w:lang w:eastAsia="uk-UA"/>
        </w:rPr>
      </w:pPr>
    </w:p>
    <w:p w14:paraId="1C6712DE" w14:textId="4FE40653" w:rsidR="00583FC0" w:rsidRPr="008A1BD6" w:rsidRDefault="00583FC0" w:rsidP="0003272C">
      <w:pPr>
        <w:tabs>
          <w:tab w:val="left" w:pos="709"/>
          <w:tab w:val="left" w:pos="993"/>
        </w:tabs>
        <w:spacing w:after="0" w:line="240" w:lineRule="atLeast"/>
        <w:jc w:val="both"/>
        <w:rPr>
          <w:rFonts w:ascii="Verdana Pro Light" w:eastAsia="Times New Roman" w:hAnsi="Verdana Pro Light" w:cs="Times New Roman"/>
          <w:iCs/>
          <w:sz w:val="18"/>
          <w:szCs w:val="18"/>
          <w:lang w:eastAsia="uk-UA"/>
        </w:rPr>
      </w:pPr>
      <w:r w:rsidRPr="008A1BD6">
        <w:rPr>
          <w:rFonts w:ascii="Verdana Pro Light" w:eastAsia="Times New Roman" w:hAnsi="Verdana Pro Light" w:cs="Times New Roman"/>
          <w:iCs/>
          <w:sz w:val="18"/>
          <w:szCs w:val="18"/>
          <w:lang w:eastAsia="uk-UA"/>
        </w:rPr>
        <w:t xml:space="preserve">1. Затвердити наступний регламент проведення </w:t>
      </w:r>
      <w:r w:rsidR="00BE732A" w:rsidRPr="008A1BD6">
        <w:rPr>
          <w:rFonts w:ascii="Verdana Pro Light" w:eastAsia="Times New Roman" w:hAnsi="Verdana Pro Light" w:cs="Times New Roman"/>
          <w:iCs/>
          <w:sz w:val="18"/>
          <w:szCs w:val="18"/>
          <w:lang w:eastAsia="uk-UA"/>
        </w:rPr>
        <w:t>позачергових</w:t>
      </w:r>
      <w:r w:rsidRPr="008A1BD6">
        <w:rPr>
          <w:rFonts w:ascii="Verdana Pro Light" w:eastAsia="Times New Roman" w:hAnsi="Verdana Pro Light" w:cs="Times New Roman"/>
          <w:iCs/>
          <w:sz w:val="18"/>
          <w:szCs w:val="18"/>
          <w:lang w:eastAsia="uk-UA"/>
        </w:rPr>
        <w:t xml:space="preserve"> загальних зборів Товариства: </w:t>
      </w:r>
    </w:p>
    <w:p w14:paraId="394B8665" w14:textId="77777777" w:rsidR="00583FC0" w:rsidRPr="008A1BD6" w:rsidRDefault="00583FC0" w:rsidP="0003272C">
      <w:pPr>
        <w:shd w:val="clear" w:color="auto" w:fill="FFFFFF"/>
        <w:spacing w:after="0" w:line="240" w:lineRule="auto"/>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 час для виступів доповідачів з питань порядку денного – до 15 хвилин.</w:t>
      </w:r>
    </w:p>
    <w:p w14:paraId="216FAFED" w14:textId="77777777" w:rsidR="00583FC0" w:rsidRPr="008A1BD6" w:rsidRDefault="00583FC0" w:rsidP="0003272C">
      <w:pPr>
        <w:shd w:val="clear" w:color="auto" w:fill="FFFFFF"/>
        <w:spacing w:after="0" w:line="240" w:lineRule="auto"/>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 час для обговорення з питань порядку денного – до 3 хвилин.</w:t>
      </w:r>
    </w:p>
    <w:p w14:paraId="54BCEBC4" w14:textId="77777777" w:rsidR="00583FC0" w:rsidRPr="008A1BD6" w:rsidRDefault="00583FC0" w:rsidP="0003272C">
      <w:pPr>
        <w:shd w:val="clear" w:color="auto" w:fill="FFFFFF"/>
        <w:spacing w:after="0" w:line="240" w:lineRule="auto"/>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 xml:space="preserve">- час для відповідей на питання– до 3 хвилин. </w:t>
      </w:r>
    </w:p>
    <w:p w14:paraId="6EADA1C8" w14:textId="77777777" w:rsidR="00583FC0" w:rsidRPr="008A1BD6" w:rsidRDefault="00583FC0" w:rsidP="0003272C">
      <w:pPr>
        <w:shd w:val="clear" w:color="auto" w:fill="FFFFFF"/>
        <w:spacing w:after="0" w:line="240" w:lineRule="auto"/>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Для виступів на загальних зборах акціонерів Товариства слово може бути надане лише акціонерам або їх уповноваженим особам, які зареєструвались для участі в загальних зборах акціонерів Товариства, Голові та секретарю загальних зборів акціонерів Товариства, представникам виконавчого органу товариства, Наглядової ради, Ревізійної комісії та уповноваженим особам Товариства.</w:t>
      </w:r>
    </w:p>
    <w:p w14:paraId="16245EDC" w14:textId="77777777" w:rsidR="00583FC0" w:rsidRPr="008A1BD6" w:rsidRDefault="00583FC0" w:rsidP="0003272C">
      <w:pPr>
        <w:shd w:val="clear" w:color="auto" w:fill="FFFFFF"/>
        <w:spacing w:after="0" w:line="240" w:lineRule="auto"/>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Усі запитання, звернення по питанням порядку денного загальних зборів акціонерів Товариства, та записи для надання слова по питанням порядку денного, надаються у письмовому вигляді секретарю загальних зборів акціонерів Товариства через членів лічильної комісії, що присутні у залі, до моменту початку розгляду відповідного питання порядку денного із зазначенням прізвища та імені (найменування) акціонера або його представника, та засвідчені їх підписом.</w:t>
      </w:r>
    </w:p>
    <w:p w14:paraId="0C57D24D" w14:textId="77777777" w:rsidR="00583FC0" w:rsidRPr="008A1BD6" w:rsidRDefault="00583FC0" w:rsidP="0003272C">
      <w:pPr>
        <w:shd w:val="clear" w:color="auto" w:fill="FFFFFF"/>
        <w:spacing w:after="0" w:line="240" w:lineRule="auto"/>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2. Затвердити наступний порядок голосування на загальних зборах акціонерів Товариства:</w:t>
      </w:r>
    </w:p>
    <w:p w14:paraId="202B862D" w14:textId="77777777" w:rsidR="00583FC0" w:rsidRPr="008A1BD6" w:rsidRDefault="00583FC0" w:rsidP="0003272C">
      <w:pPr>
        <w:numPr>
          <w:ilvl w:val="0"/>
          <w:numId w:val="2"/>
        </w:numPr>
        <w:shd w:val="clear" w:color="auto" w:fill="FFFFFF"/>
        <w:suppressAutoHyphens/>
        <w:spacing w:after="0" w:line="240" w:lineRule="auto"/>
        <w:ind w:left="0" w:firstLine="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голосування з питань порядку денного загальних зборів акціонерів Товариства проводиться виключно з використанням бюлетенів для голосування (які були видані учасникам загальних зборів акціонерів Товариства для голосування);</w:t>
      </w:r>
    </w:p>
    <w:p w14:paraId="40C73AA6" w14:textId="77777777" w:rsidR="00583FC0" w:rsidRPr="008A1BD6" w:rsidRDefault="00583FC0" w:rsidP="0003272C">
      <w:pPr>
        <w:numPr>
          <w:ilvl w:val="0"/>
          <w:numId w:val="2"/>
        </w:numPr>
        <w:shd w:val="clear" w:color="auto" w:fill="FFFFFF"/>
        <w:suppressAutoHyphens/>
        <w:spacing w:after="0" w:line="240" w:lineRule="auto"/>
        <w:ind w:left="0" w:firstLine="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підрахунок голосів щодо кожного з питань, винесених на голосування на загальних зборах здійснюється за принципом «одна акція – один голос»;</w:t>
      </w:r>
    </w:p>
    <w:p w14:paraId="3621C507" w14:textId="77777777" w:rsidR="00583FC0" w:rsidRPr="008A1BD6" w:rsidRDefault="00583FC0" w:rsidP="0003272C">
      <w:pPr>
        <w:numPr>
          <w:ilvl w:val="0"/>
          <w:numId w:val="2"/>
        </w:numPr>
        <w:shd w:val="clear" w:color="auto" w:fill="FFFFFF"/>
        <w:suppressAutoHyphens/>
        <w:spacing w:after="0" w:line="240" w:lineRule="auto"/>
        <w:ind w:left="0" w:firstLine="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обробка бюлетенів для голосування здійснюється шляхом підрахунку голосів членами лічильної комісії.</w:t>
      </w:r>
    </w:p>
    <w:p w14:paraId="48906566" w14:textId="77777777" w:rsidR="00583FC0" w:rsidRPr="008A1BD6" w:rsidRDefault="00583FC0" w:rsidP="0003272C">
      <w:pPr>
        <w:shd w:val="clear" w:color="auto" w:fill="FFFFFF"/>
        <w:spacing w:after="0" w:line="240" w:lineRule="auto"/>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 xml:space="preserve">3. Затвердити визначений Наглядовою радою Товариства порядок та спосіб засвідчення бюлетенів для голосування, а саме: бюлетені для голосування засвідчуються після їх отримання Лічильною комісією Загальних зборів. У разі недійсності бюлетеня, про це на ньому робиться відповідна позначка з обов’язковим зазначенням підстав недійсності. </w:t>
      </w:r>
    </w:p>
    <w:p w14:paraId="668EDB4F" w14:textId="77777777" w:rsidR="00583FC0" w:rsidRPr="008A1BD6" w:rsidRDefault="00583FC0" w:rsidP="0003272C">
      <w:pPr>
        <w:shd w:val="clear" w:color="auto" w:fill="FFFFFF"/>
        <w:spacing w:after="0" w:line="240" w:lineRule="auto"/>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Бюлетень для голосування визнається недійсним у разі: а) він відрізняється від офіційно виготовленого Товариством зразка; б) на ньому відсутні підпис (підписи) акціонера (представника акціонера); в) він складається з кількох аркушів, які не пронумеровані; г) акціонер (представник акціонера) не позначив в бюлетені жодного або позначив більше одного варіанта голосування щодо одного проекту рішення.</w:t>
      </w:r>
    </w:p>
    <w:p w14:paraId="11805D10" w14:textId="77777777" w:rsidR="00583FC0" w:rsidRPr="008A1BD6" w:rsidRDefault="00583FC0" w:rsidP="0003272C">
      <w:pPr>
        <w:shd w:val="clear" w:color="auto" w:fill="FFFFFF"/>
        <w:spacing w:after="0" w:line="240" w:lineRule="auto"/>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Бюлетені для голосування, що визнані недійсними, не враховуються під час підрахунку голосів.</w:t>
      </w:r>
    </w:p>
    <w:p w14:paraId="047EEFDB" w14:textId="77777777" w:rsidR="00583FC0" w:rsidRPr="008A1BD6" w:rsidRDefault="00583FC0" w:rsidP="0003272C">
      <w:pPr>
        <w:shd w:val="clear" w:color="auto" w:fill="FFFFFF"/>
        <w:spacing w:after="0" w:line="240" w:lineRule="auto"/>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 xml:space="preserve">Бюлетень засвідчується підписом Голови лічильної комісії та печаткою Товариства. Позначка про недійсність бюлетеня засвідчується Головою лічильної комісії. </w:t>
      </w:r>
    </w:p>
    <w:p w14:paraId="14C44B26" w14:textId="77777777" w:rsidR="00583FC0" w:rsidRPr="008A1BD6" w:rsidRDefault="00583FC0" w:rsidP="0003272C">
      <w:pPr>
        <w:suppressAutoHyphens/>
        <w:spacing w:after="0" w:line="240" w:lineRule="atLeast"/>
        <w:jc w:val="both"/>
        <w:rPr>
          <w:rFonts w:ascii="Verdana Pro Light" w:eastAsia="Times New Roman" w:hAnsi="Verdana Pro Light" w:cs="Times New Roman"/>
          <w:b/>
          <w:iCs/>
          <w:sz w:val="18"/>
          <w:szCs w:val="18"/>
          <w:lang w:eastAsia="uk-UA"/>
        </w:rPr>
      </w:pPr>
    </w:p>
    <w:p w14:paraId="4983B92F" w14:textId="77777777" w:rsidR="00583FC0" w:rsidRPr="008A1BD6" w:rsidRDefault="00583FC0" w:rsidP="0003272C">
      <w:pPr>
        <w:suppressAutoHyphens/>
        <w:spacing w:after="0" w:line="240" w:lineRule="atLeast"/>
        <w:jc w:val="both"/>
        <w:rPr>
          <w:rFonts w:ascii="Verdana Pro Light" w:eastAsia="Times New Roman" w:hAnsi="Verdana Pro Light" w:cs="Times New Roman"/>
          <w:b/>
          <w:iCs/>
          <w:sz w:val="18"/>
          <w:szCs w:val="18"/>
          <w:lang w:eastAsia="uk-UA"/>
        </w:rPr>
      </w:pPr>
      <w:r w:rsidRPr="008A1BD6">
        <w:rPr>
          <w:rFonts w:ascii="Verdana Pro Light" w:eastAsia="Times New Roman" w:hAnsi="Verdana Pro Light" w:cs="Times New Roman"/>
          <w:b/>
          <w:iCs/>
          <w:sz w:val="18"/>
          <w:szCs w:val="18"/>
          <w:lang w:eastAsia="uk-UA"/>
        </w:rPr>
        <w:t>Проект рішення щодо четвертого питання проекту порядку денного</w:t>
      </w:r>
    </w:p>
    <w:p w14:paraId="7C8EA514" w14:textId="05328C14" w:rsidR="005B08F0" w:rsidRPr="008A1BD6" w:rsidRDefault="005B08F0" w:rsidP="0003272C">
      <w:pPr>
        <w:suppressAutoHyphens/>
        <w:spacing w:after="0"/>
        <w:jc w:val="both"/>
        <w:rPr>
          <w:rFonts w:ascii="Verdana Pro Light" w:eastAsia="Times New Roman" w:hAnsi="Verdana Pro Light" w:cs="Times New Roman"/>
          <w:iCs/>
          <w:sz w:val="18"/>
          <w:szCs w:val="18"/>
          <w:lang w:eastAsia="uk-UA"/>
        </w:rPr>
      </w:pPr>
      <w:r w:rsidRPr="008A1BD6">
        <w:rPr>
          <w:rFonts w:ascii="Verdana Pro Light" w:eastAsia="Times New Roman" w:hAnsi="Verdana Pro Light" w:cs="Times New Roman"/>
          <w:iCs/>
          <w:sz w:val="18"/>
          <w:szCs w:val="18"/>
          <w:lang w:eastAsia="uk-UA"/>
        </w:rPr>
        <w:t>Про прийняття рішення про дострокове припинення повноважень членів Наглядової ради ПрАТ «Космед».</w:t>
      </w:r>
    </w:p>
    <w:p w14:paraId="1C0222F1" w14:textId="77777777" w:rsidR="0003272C" w:rsidRPr="008A1BD6" w:rsidRDefault="0003272C" w:rsidP="0003272C">
      <w:pPr>
        <w:suppressAutoHyphens/>
        <w:spacing w:after="0"/>
        <w:jc w:val="both"/>
        <w:rPr>
          <w:rFonts w:ascii="Verdana Pro Light" w:eastAsia="Times New Roman" w:hAnsi="Verdana Pro Light" w:cs="Times New Roman"/>
          <w:iCs/>
          <w:sz w:val="18"/>
          <w:szCs w:val="18"/>
          <w:lang w:eastAsia="uk-UA"/>
        </w:rPr>
      </w:pPr>
    </w:p>
    <w:p w14:paraId="04C7524C" w14:textId="68134576" w:rsidR="005B08F0" w:rsidRPr="008A1BD6" w:rsidRDefault="00505D7A" w:rsidP="0003272C">
      <w:pPr>
        <w:suppressAutoHyphens/>
        <w:spacing w:after="0"/>
        <w:jc w:val="both"/>
        <w:rPr>
          <w:rFonts w:ascii="Verdana Pro Light" w:eastAsia="Times New Roman" w:hAnsi="Verdana Pro Light" w:cs="Times New Roman"/>
          <w:iCs/>
          <w:sz w:val="18"/>
          <w:szCs w:val="18"/>
          <w:lang w:eastAsia="uk-UA"/>
        </w:rPr>
      </w:pPr>
      <w:r w:rsidRPr="008A1BD6">
        <w:rPr>
          <w:rFonts w:ascii="Verdana Pro Light" w:eastAsia="Times New Roman" w:hAnsi="Verdana Pro Light" w:cs="Times New Roman"/>
          <w:iCs/>
          <w:sz w:val="18"/>
          <w:szCs w:val="18"/>
          <w:lang w:eastAsia="uk-UA"/>
        </w:rPr>
        <w:t>Достроково п</w:t>
      </w:r>
      <w:r w:rsidR="005B08F0" w:rsidRPr="008A1BD6">
        <w:rPr>
          <w:rFonts w:ascii="Verdana Pro Light" w:eastAsia="Times New Roman" w:hAnsi="Verdana Pro Light" w:cs="Times New Roman"/>
          <w:iCs/>
          <w:sz w:val="18"/>
          <w:szCs w:val="18"/>
          <w:lang w:eastAsia="uk-UA"/>
        </w:rPr>
        <w:t>рипинити повноваже</w:t>
      </w:r>
      <w:r w:rsidRPr="008A1BD6">
        <w:rPr>
          <w:rFonts w:ascii="Verdana Pro Light" w:eastAsia="Times New Roman" w:hAnsi="Verdana Pro Light" w:cs="Times New Roman"/>
          <w:iCs/>
          <w:sz w:val="18"/>
          <w:szCs w:val="18"/>
          <w:lang w:eastAsia="uk-UA"/>
        </w:rPr>
        <w:t>ння чинного складу</w:t>
      </w:r>
      <w:r w:rsidR="005B08F0" w:rsidRPr="008A1BD6">
        <w:rPr>
          <w:rFonts w:ascii="Verdana Pro Light" w:eastAsia="Times New Roman" w:hAnsi="Verdana Pro Light" w:cs="Times New Roman"/>
          <w:iCs/>
          <w:sz w:val="18"/>
          <w:szCs w:val="18"/>
          <w:lang w:eastAsia="uk-UA"/>
        </w:rPr>
        <w:t xml:space="preserve"> </w:t>
      </w:r>
      <w:r w:rsidRPr="008A1BD6">
        <w:rPr>
          <w:rFonts w:ascii="Verdana Pro Light" w:eastAsia="Times New Roman" w:hAnsi="Verdana Pro Light" w:cs="Times New Roman"/>
          <w:iCs/>
          <w:sz w:val="18"/>
          <w:szCs w:val="18"/>
          <w:lang w:eastAsia="uk-UA"/>
        </w:rPr>
        <w:t>Наглядової ради ПрАТ «Космед»:</w:t>
      </w:r>
    </w:p>
    <w:p w14:paraId="4DC57598" w14:textId="77777777" w:rsidR="00505D7A" w:rsidRPr="008A1BD6" w:rsidRDefault="00505D7A" w:rsidP="00505D7A">
      <w:pPr>
        <w:pStyle w:val="Default"/>
        <w:spacing w:line="240" w:lineRule="atLeast"/>
        <w:jc w:val="both"/>
        <w:rPr>
          <w:rFonts w:ascii="Verdana Pro Light" w:hAnsi="Verdana Pro Light"/>
          <w:iCs/>
          <w:color w:val="auto"/>
          <w:sz w:val="18"/>
          <w:szCs w:val="18"/>
        </w:rPr>
      </w:pPr>
      <w:r w:rsidRPr="008A1BD6">
        <w:rPr>
          <w:rFonts w:ascii="Verdana Pro Light" w:hAnsi="Verdana Pro Light"/>
          <w:iCs/>
          <w:color w:val="auto"/>
          <w:sz w:val="18"/>
          <w:szCs w:val="18"/>
        </w:rPr>
        <w:t xml:space="preserve">Кушнір Ганна Володимирівна </w:t>
      </w:r>
    </w:p>
    <w:p w14:paraId="465CC085" w14:textId="2B3D2428" w:rsidR="00505D7A" w:rsidRPr="008A1BD6" w:rsidRDefault="00505D7A" w:rsidP="00505D7A">
      <w:pPr>
        <w:suppressAutoHyphens/>
        <w:spacing w:after="0"/>
        <w:jc w:val="both"/>
        <w:rPr>
          <w:rFonts w:ascii="Verdana Pro Light" w:eastAsia="Times New Roman" w:hAnsi="Verdana Pro Light" w:cs="Times New Roman"/>
          <w:iCs/>
          <w:sz w:val="18"/>
          <w:szCs w:val="18"/>
          <w:lang w:eastAsia="uk-UA"/>
        </w:rPr>
      </w:pPr>
      <w:proofErr w:type="spellStart"/>
      <w:r w:rsidRPr="008A1BD6">
        <w:rPr>
          <w:rFonts w:ascii="Verdana Pro Light" w:eastAsia="Times New Roman" w:hAnsi="Verdana Pro Light" w:cs="Times New Roman"/>
          <w:iCs/>
          <w:sz w:val="18"/>
          <w:szCs w:val="18"/>
          <w:lang w:eastAsia="uk-UA"/>
        </w:rPr>
        <w:t>Царегородцева</w:t>
      </w:r>
      <w:proofErr w:type="spellEnd"/>
      <w:r w:rsidRPr="008A1BD6">
        <w:rPr>
          <w:rFonts w:ascii="Verdana Pro Light" w:eastAsia="Times New Roman" w:hAnsi="Verdana Pro Light" w:cs="Times New Roman"/>
          <w:iCs/>
          <w:sz w:val="18"/>
          <w:szCs w:val="18"/>
          <w:lang w:eastAsia="uk-UA"/>
        </w:rPr>
        <w:t xml:space="preserve"> Катерина Анатоліївна</w:t>
      </w:r>
    </w:p>
    <w:p w14:paraId="42311D6E" w14:textId="77777777" w:rsidR="00583FC0" w:rsidRPr="008A1BD6" w:rsidRDefault="00583FC0" w:rsidP="0003272C">
      <w:pPr>
        <w:suppressAutoHyphens/>
        <w:spacing w:after="0" w:line="240" w:lineRule="atLeast"/>
        <w:jc w:val="both"/>
        <w:rPr>
          <w:rFonts w:ascii="Verdana Pro Light" w:eastAsia="Times New Roman" w:hAnsi="Verdana Pro Light" w:cs="Times New Roman"/>
          <w:b/>
          <w:iCs/>
          <w:sz w:val="18"/>
          <w:szCs w:val="18"/>
          <w:lang w:eastAsia="uk-UA"/>
        </w:rPr>
      </w:pPr>
    </w:p>
    <w:p w14:paraId="7142D6B4" w14:textId="77777777" w:rsidR="00583FC0" w:rsidRPr="008A1BD6" w:rsidRDefault="00583FC0" w:rsidP="0003272C">
      <w:pPr>
        <w:suppressAutoHyphens/>
        <w:spacing w:after="0" w:line="240" w:lineRule="atLeast"/>
        <w:jc w:val="both"/>
        <w:rPr>
          <w:rFonts w:ascii="Verdana Pro Light" w:eastAsia="Times New Roman" w:hAnsi="Verdana Pro Light" w:cs="Times New Roman"/>
          <w:b/>
          <w:iCs/>
          <w:sz w:val="18"/>
          <w:szCs w:val="18"/>
          <w:lang w:eastAsia="uk-UA"/>
        </w:rPr>
      </w:pPr>
      <w:r w:rsidRPr="008A1BD6">
        <w:rPr>
          <w:rFonts w:ascii="Verdana Pro Light" w:eastAsia="Times New Roman" w:hAnsi="Verdana Pro Light" w:cs="Times New Roman"/>
          <w:b/>
          <w:iCs/>
          <w:sz w:val="18"/>
          <w:szCs w:val="18"/>
          <w:lang w:eastAsia="uk-UA"/>
        </w:rPr>
        <w:t>Проект рішення щодо п’ятого питання проекту порядку денного</w:t>
      </w:r>
    </w:p>
    <w:p w14:paraId="2911C663" w14:textId="77777777" w:rsidR="007E3D60" w:rsidRPr="008A1BD6" w:rsidRDefault="005B08F0" w:rsidP="0003272C">
      <w:pPr>
        <w:suppressAutoHyphens/>
        <w:spacing w:after="0" w:line="240" w:lineRule="auto"/>
        <w:jc w:val="both"/>
        <w:rPr>
          <w:rFonts w:ascii="Verdana Pro Light" w:hAnsi="Verdana Pro Light" w:cs="Times New Roman"/>
          <w:sz w:val="18"/>
          <w:szCs w:val="18"/>
        </w:rPr>
      </w:pPr>
      <w:r w:rsidRPr="008A1BD6">
        <w:rPr>
          <w:rFonts w:ascii="Verdana Pro Light" w:hAnsi="Verdana Pro Light" w:cs="Times New Roman"/>
          <w:sz w:val="18"/>
          <w:szCs w:val="18"/>
        </w:rPr>
        <w:t>Про обрання членів Наглядової ради ПрАТ «Космед»,</w:t>
      </w:r>
    </w:p>
    <w:p w14:paraId="10FEA6DF" w14:textId="77777777" w:rsidR="0053196A" w:rsidRPr="008A1BD6" w:rsidRDefault="0053196A" w:rsidP="007E3D60">
      <w:pPr>
        <w:suppressAutoHyphens/>
        <w:spacing w:after="0" w:line="240" w:lineRule="auto"/>
        <w:jc w:val="both"/>
        <w:rPr>
          <w:rFonts w:ascii="Verdana Pro Light" w:hAnsi="Verdana Pro Light" w:cs="Times New Roman"/>
          <w:sz w:val="18"/>
          <w:szCs w:val="18"/>
        </w:rPr>
      </w:pPr>
    </w:p>
    <w:p w14:paraId="7A856D85" w14:textId="152A5CF8" w:rsidR="007E3D60" w:rsidRPr="008A1BD6" w:rsidRDefault="007E3D60" w:rsidP="0053196A">
      <w:pPr>
        <w:pStyle w:val="Default"/>
        <w:spacing w:line="240" w:lineRule="atLeast"/>
        <w:jc w:val="both"/>
        <w:rPr>
          <w:rFonts w:ascii="Verdana Pro Light" w:hAnsi="Verdana Pro Light"/>
          <w:iCs/>
          <w:color w:val="auto"/>
          <w:sz w:val="18"/>
          <w:szCs w:val="18"/>
        </w:rPr>
      </w:pPr>
      <w:r w:rsidRPr="008A1BD6">
        <w:rPr>
          <w:rFonts w:ascii="Verdana Pro Light" w:hAnsi="Verdana Pro Light"/>
          <w:iCs/>
          <w:color w:val="auto"/>
          <w:sz w:val="18"/>
          <w:szCs w:val="18"/>
        </w:rPr>
        <w:t xml:space="preserve">Обрати </w:t>
      </w:r>
      <w:r w:rsidR="0053196A" w:rsidRPr="008A1BD6">
        <w:rPr>
          <w:rFonts w:ascii="Verdana Pro Light" w:hAnsi="Verdana Pro Light"/>
          <w:iCs/>
          <w:color w:val="auto"/>
          <w:sz w:val="18"/>
          <w:szCs w:val="18"/>
        </w:rPr>
        <w:t>до складу Наглядової ради строком на 3 (три) роки таких осіб:</w:t>
      </w:r>
    </w:p>
    <w:p w14:paraId="10E94734" w14:textId="0831116C" w:rsidR="007E3D60" w:rsidRPr="008A1BD6" w:rsidRDefault="0053196A" w:rsidP="0053196A">
      <w:pPr>
        <w:pStyle w:val="Default"/>
        <w:spacing w:line="240" w:lineRule="atLeast"/>
        <w:jc w:val="both"/>
        <w:rPr>
          <w:rFonts w:ascii="Verdana Pro Light" w:hAnsi="Verdana Pro Light"/>
          <w:iCs/>
          <w:color w:val="auto"/>
          <w:sz w:val="18"/>
          <w:szCs w:val="18"/>
        </w:rPr>
      </w:pPr>
      <w:r w:rsidRPr="008A1BD6">
        <w:rPr>
          <w:rFonts w:ascii="Verdana Pro Light" w:hAnsi="Verdana Pro Light"/>
          <w:iCs/>
          <w:color w:val="auto"/>
          <w:sz w:val="18"/>
          <w:szCs w:val="18"/>
        </w:rPr>
        <w:t>Кушнір Ганна Володимирівна</w:t>
      </w:r>
    </w:p>
    <w:p w14:paraId="11B50DD0" w14:textId="50B09D6D" w:rsidR="0053196A" w:rsidRPr="008A1BD6" w:rsidRDefault="0053196A" w:rsidP="0053196A">
      <w:pPr>
        <w:pStyle w:val="Default"/>
        <w:spacing w:line="240" w:lineRule="atLeast"/>
        <w:jc w:val="both"/>
        <w:rPr>
          <w:rFonts w:ascii="Verdana Pro Light" w:hAnsi="Verdana Pro Light"/>
          <w:iCs/>
          <w:color w:val="auto"/>
          <w:sz w:val="18"/>
          <w:szCs w:val="18"/>
        </w:rPr>
      </w:pPr>
      <w:proofErr w:type="spellStart"/>
      <w:r w:rsidRPr="008A1BD6">
        <w:rPr>
          <w:rFonts w:ascii="Verdana Pro Light" w:hAnsi="Verdana Pro Light"/>
          <w:iCs/>
          <w:color w:val="auto"/>
          <w:sz w:val="18"/>
          <w:szCs w:val="18"/>
        </w:rPr>
        <w:lastRenderedPageBreak/>
        <w:t>Царегородцева</w:t>
      </w:r>
      <w:proofErr w:type="spellEnd"/>
      <w:r w:rsidRPr="008A1BD6">
        <w:rPr>
          <w:rFonts w:ascii="Verdana Pro Light" w:hAnsi="Verdana Pro Light"/>
          <w:iCs/>
          <w:color w:val="auto"/>
          <w:sz w:val="18"/>
          <w:szCs w:val="18"/>
        </w:rPr>
        <w:t xml:space="preserve"> Катерина Анатоліївна</w:t>
      </w:r>
    </w:p>
    <w:p w14:paraId="246A8169" w14:textId="1AFDC6B5" w:rsidR="0053196A" w:rsidRPr="008A1BD6" w:rsidRDefault="0053196A" w:rsidP="0053196A">
      <w:pPr>
        <w:pStyle w:val="Default"/>
        <w:spacing w:line="240" w:lineRule="atLeast"/>
        <w:jc w:val="both"/>
        <w:rPr>
          <w:rFonts w:ascii="Verdana Pro Light" w:hAnsi="Verdana Pro Light"/>
          <w:iCs/>
          <w:color w:val="auto"/>
          <w:sz w:val="18"/>
          <w:szCs w:val="18"/>
        </w:rPr>
      </w:pPr>
      <w:r w:rsidRPr="008A1BD6">
        <w:rPr>
          <w:rFonts w:ascii="Verdana Pro Light" w:hAnsi="Verdana Pro Light"/>
          <w:iCs/>
          <w:color w:val="auto"/>
          <w:sz w:val="18"/>
          <w:szCs w:val="18"/>
        </w:rPr>
        <w:t xml:space="preserve">Лавров </w:t>
      </w:r>
      <w:proofErr w:type="spellStart"/>
      <w:r w:rsidRPr="008A1BD6">
        <w:rPr>
          <w:rFonts w:ascii="Verdana Pro Light" w:hAnsi="Verdana Pro Light"/>
          <w:iCs/>
          <w:color w:val="auto"/>
          <w:sz w:val="18"/>
          <w:szCs w:val="18"/>
        </w:rPr>
        <w:t>Нікіта</w:t>
      </w:r>
      <w:proofErr w:type="spellEnd"/>
      <w:r w:rsidRPr="008A1BD6">
        <w:rPr>
          <w:rFonts w:ascii="Verdana Pro Light" w:hAnsi="Verdana Pro Light"/>
          <w:iCs/>
          <w:color w:val="auto"/>
          <w:sz w:val="18"/>
          <w:szCs w:val="18"/>
        </w:rPr>
        <w:t xml:space="preserve"> </w:t>
      </w:r>
      <w:proofErr w:type="spellStart"/>
      <w:r w:rsidRPr="008A1BD6">
        <w:rPr>
          <w:rFonts w:ascii="Verdana Pro Light" w:hAnsi="Verdana Pro Light"/>
          <w:iCs/>
          <w:color w:val="auto"/>
          <w:sz w:val="18"/>
          <w:szCs w:val="18"/>
        </w:rPr>
        <w:t>Вячеславович</w:t>
      </w:r>
      <w:proofErr w:type="spellEnd"/>
    </w:p>
    <w:p w14:paraId="584D158F" w14:textId="77777777" w:rsidR="007E3D60" w:rsidRPr="008A1BD6" w:rsidRDefault="007E3D60" w:rsidP="007E3D60">
      <w:pPr>
        <w:suppressAutoHyphens/>
        <w:spacing w:after="0" w:line="240" w:lineRule="atLeast"/>
        <w:jc w:val="both"/>
        <w:rPr>
          <w:rFonts w:ascii="Verdana Pro Light" w:eastAsia="Times New Roman" w:hAnsi="Verdana Pro Light" w:cs="Times New Roman"/>
          <w:b/>
          <w:iCs/>
          <w:sz w:val="18"/>
          <w:szCs w:val="18"/>
          <w:lang w:eastAsia="uk-UA"/>
        </w:rPr>
      </w:pPr>
    </w:p>
    <w:p w14:paraId="11ED0AC9" w14:textId="2052B257" w:rsidR="007E3D60" w:rsidRPr="008A1BD6" w:rsidRDefault="007E3D60" w:rsidP="007E3D60">
      <w:pPr>
        <w:suppressAutoHyphens/>
        <w:spacing w:after="0" w:line="240" w:lineRule="atLeast"/>
        <w:jc w:val="both"/>
        <w:rPr>
          <w:rFonts w:ascii="Verdana Pro Light" w:eastAsia="Times New Roman" w:hAnsi="Verdana Pro Light" w:cs="Times New Roman"/>
          <w:b/>
          <w:iCs/>
          <w:sz w:val="18"/>
          <w:szCs w:val="18"/>
          <w:lang w:eastAsia="uk-UA"/>
        </w:rPr>
      </w:pPr>
      <w:r w:rsidRPr="008A1BD6">
        <w:rPr>
          <w:rFonts w:ascii="Verdana Pro Light" w:eastAsia="Times New Roman" w:hAnsi="Verdana Pro Light" w:cs="Times New Roman"/>
          <w:b/>
          <w:iCs/>
          <w:sz w:val="18"/>
          <w:szCs w:val="18"/>
          <w:lang w:eastAsia="uk-UA"/>
        </w:rPr>
        <w:t>Проект рішення щодо шостого питання проекту порядку денного</w:t>
      </w:r>
    </w:p>
    <w:p w14:paraId="67943FC6" w14:textId="77777777" w:rsidR="007E3D60" w:rsidRPr="008A1BD6" w:rsidRDefault="007E3D60" w:rsidP="007E3D60">
      <w:pPr>
        <w:suppressAutoHyphens/>
        <w:spacing w:after="0" w:line="240" w:lineRule="atLeast"/>
        <w:jc w:val="both"/>
        <w:rPr>
          <w:rFonts w:ascii="Verdana Pro Light" w:eastAsia="Times New Roman" w:hAnsi="Verdana Pro Light" w:cs="Times New Roman"/>
          <w:b/>
          <w:iCs/>
          <w:sz w:val="18"/>
          <w:szCs w:val="18"/>
          <w:lang w:eastAsia="uk-UA"/>
        </w:rPr>
      </w:pPr>
    </w:p>
    <w:p w14:paraId="73C3ADB8" w14:textId="21032D49" w:rsidR="007E3D60" w:rsidRPr="008A1BD6" w:rsidRDefault="007E3D60" w:rsidP="007E3D60">
      <w:pPr>
        <w:suppressAutoHyphens/>
        <w:spacing w:after="0" w:line="240" w:lineRule="atLeast"/>
        <w:jc w:val="both"/>
        <w:rPr>
          <w:rFonts w:ascii="Verdana Pro Light" w:eastAsia="Times New Roman" w:hAnsi="Verdana Pro Light" w:cs="Times New Roman"/>
          <w:b/>
          <w:iCs/>
          <w:sz w:val="18"/>
          <w:szCs w:val="18"/>
          <w:lang w:eastAsia="uk-UA"/>
        </w:rPr>
      </w:pPr>
      <w:r w:rsidRPr="008A1BD6">
        <w:rPr>
          <w:rFonts w:ascii="Verdana Pro Light" w:eastAsia="Times New Roman" w:hAnsi="Verdana Pro Light" w:cs="Times New Roman"/>
          <w:iCs/>
          <w:sz w:val="18"/>
          <w:szCs w:val="18"/>
          <w:lang w:eastAsia="uk-UA"/>
        </w:rPr>
        <w:t>Про затвердження умов цивільно-правових договорів, трудових договорів (контрактів), що укладатимуться з обраними членами Наглядової ради Товариства, встановлення розміру їх винагороди, обрання особи, яка уповноважується на підписання договорів (контрактів) з членами Наглядової</w:t>
      </w:r>
      <w:r w:rsidRPr="008A1BD6">
        <w:rPr>
          <w:rStyle w:val="rvts0"/>
          <w:rFonts w:ascii="Verdana Pro Light" w:hAnsi="Verdana Pro Light" w:cs="Times New Roman"/>
          <w:sz w:val="18"/>
          <w:szCs w:val="18"/>
        </w:rPr>
        <w:t xml:space="preserve"> ради. </w:t>
      </w:r>
    </w:p>
    <w:p w14:paraId="2CCD367D" w14:textId="77777777" w:rsidR="009B2CF7" w:rsidRPr="008A1BD6" w:rsidRDefault="009B2CF7" w:rsidP="0003272C">
      <w:pPr>
        <w:suppressAutoHyphens/>
        <w:spacing w:after="0" w:line="240" w:lineRule="auto"/>
        <w:jc w:val="both"/>
        <w:rPr>
          <w:rFonts w:ascii="Verdana Pro Light" w:hAnsi="Verdana Pro Light" w:cs="Times New Roman"/>
          <w:sz w:val="18"/>
          <w:szCs w:val="18"/>
        </w:rPr>
      </w:pPr>
    </w:p>
    <w:p w14:paraId="72D3CB4B" w14:textId="49005517" w:rsidR="007E3D60" w:rsidRPr="008A1BD6" w:rsidRDefault="007E3D60" w:rsidP="0003272C">
      <w:pPr>
        <w:suppressAutoHyphens/>
        <w:spacing w:after="0" w:line="240" w:lineRule="auto"/>
        <w:jc w:val="both"/>
        <w:rPr>
          <w:rFonts w:ascii="Verdana Pro Light" w:hAnsi="Verdana Pro Light" w:cs="Times New Roman"/>
          <w:sz w:val="18"/>
          <w:szCs w:val="18"/>
        </w:rPr>
      </w:pPr>
      <w:r w:rsidRPr="008A1BD6">
        <w:rPr>
          <w:rFonts w:ascii="Verdana Pro Light" w:hAnsi="Verdana Pro Light" w:cs="Times New Roman"/>
          <w:sz w:val="18"/>
          <w:szCs w:val="18"/>
        </w:rPr>
        <w:t xml:space="preserve">Затвердити </w:t>
      </w:r>
      <w:r w:rsidR="008929CE" w:rsidRPr="008A1BD6">
        <w:rPr>
          <w:rFonts w:ascii="Verdana Pro Light" w:hAnsi="Verdana Pro Light" w:cs="Times New Roman"/>
          <w:sz w:val="18"/>
          <w:szCs w:val="18"/>
        </w:rPr>
        <w:t xml:space="preserve">наступні </w:t>
      </w:r>
      <w:r w:rsidRPr="008A1BD6">
        <w:rPr>
          <w:rFonts w:ascii="Verdana Pro Light" w:hAnsi="Verdana Pro Light" w:cs="Times New Roman"/>
          <w:sz w:val="18"/>
          <w:szCs w:val="18"/>
        </w:rPr>
        <w:t>умови</w:t>
      </w:r>
      <w:r w:rsidR="008929CE" w:rsidRPr="008A1BD6">
        <w:rPr>
          <w:rFonts w:ascii="Verdana Pro Light" w:hAnsi="Verdana Pro Light" w:cs="Times New Roman"/>
          <w:sz w:val="18"/>
          <w:szCs w:val="18"/>
          <w:lang w:val="ru-RU"/>
        </w:rPr>
        <w:t xml:space="preserve"> </w:t>
      </w:r>
      <w:r w:rsidRPr="008A1BD6">
        <w:rPr>
          <w:rFonts w:ascii="Verdana Pro Light" w:hAnsi="Verdana Pro Light" w:cs="Times New Roman"/>
          <w:sz w:val="18"/>
          <w:szCs w:val="18"/>
        </w:rPr>
        <w:t>цивільно-правових</w:t>
      </w:r>
      <w:r w:rsidRPr="008A1BD6">
        <w:rPr>
          <w:rFonts w:ascii="Verdana Pro Light" w:hAnsi="Verdana Pro Light" w:cs="Times New Roman"/>
          <w:sz w:val="18"/>
          <w:szCs w:val="18"/>
          <w:lang w:val="ru-RU"/>
        </w:rPr>
        <w:t xml:space="preserve"> </w:t>
      </w:r>
      <w:r w:rsidRPr="008A1BD6">
        <w:rPr>
          <w:rFonts w:ascii="Verdana Pro Light" w:hAnsi="Verdana Pro Light" w:cs="Times New Roman"/>
          <w:sz w:val="18"/>
          <w:szCs w:val="18"/>
        </w:rPr>
        <w:t>договорів, що укладатимуться між Товариством</w:t>
      </w:r>
      <w:r w:rsidRPr="008A1BD6">
        <w:rPr>
          <w:rFonts w:ascii="Verdana Pro Light" w:hAnsi="Verdana Pro Light" w:cs="Times New Roman"/>
          <w:sz w:val="18"/>
          <w:szCs w:val="18"/>
          <w:lang w:val="ru-RU"/>
        </w:rPr>
        <w:t xml:space="preserve"> </w:t>
      </w:r>
      <w:r w:rsidRPr="008A1BD6">
        <w:rPr>
          <w:rFonts w:ascii="Verdana Pro Light" w:hAnsi="Verdana Pro Light" w:cs="Times New Roman"/>
          <w:sz w:val="18"/>
          <w:szCs w:val="18"/>
        </w:rPr>
        <w:t>та обраними членами Наглядової ради Товариства</w:t>
      </w:r>
      <w:r w:rsidR="008929CE" w:rsidRPr="008A1BD6">
        <w:rPr>
          <w:rFonts w:ascii="Verdana Pro Light" w:hAnsi="Verdana Pro Light" w:cs="Times New Roman"/>
          <w:sz w:val="18"/>
          <w:szCs w:val="18"/>
        </w:rPr>
        <w:t xml:space="preserve">: </w:t>
      </w:r>
    </w:p>
    <w:p w14:paraId="780F8342" w14:textId="52A2984B" w:rsidR="008929CE" w:rsidRPr="008A1BD6" w:rsidRDefault="008929CE" w:rsidP="0003272C">
      <w:pPr>
        <w:suppressAutoHyphens/>
        <w:spacing w:after="0" w:line="240" w:lineRule="auto"/>
        <w:jc w:val="both"/>
        <w:rPr>
          <w:rFonts w:ascii="Verdana Pro Light" w:hAnsi="Verdana Pro Light" w:cs="Times New Roman"/>
          <w:sz w:val="18"/>
          <w:szCs w:val="18"/>
        </w:rPr>
      </w:pPr>
      <w:r w:rsidRPr="008A1BD6">
        <w:rPr>
          <w:rFonts w:ascii="Verdana Pro Light" w:hAnsi="Verdana Pro Light" w:cs="Times New Roman"/>
          <w:sz w:val="18"/>
          <w:szCs w:val="18"/>
        </w:rPr>
        <w:t xml:space="preserve">-цивільно-правові договори на здійснення повноважень члену Наглядової ради Товариства на безоплатній основі. </w:t>
      </w:r>
    </w:p>
    <w:p w14:paraId="4E8AE20C" w14:textId="14F15EB3" w:rsidR="007E3D60" w:rsidRPr="008A1BD6" w:rsidRDefault="007E3D60" w:rsidP="0003272C">
      <w:pPr>
        <w:suppressAutoHyphens/>
        <w:spacing w:after="0" w:line="240" w:lineRule="auto"/>
        <w:jc w:val="both"/>
        <w:rPr>
          <w:rFonts w:ascii="Verdana Pro Light" w:hAnsi="Verdana Pro Light" w:cs="Times New Roman"/>
          <w:sz w:val="18"/>
          <w:szCs w:val="18"/>
        </w:rPr>
      </w:pPr>
      <w:r w:rsidRPr="008A1BD6">
        <w:rPr>
          <w:rFonts w:ascii="Verdana Pro Light" w:hAnsi="Verdana Pro Light" w:cs="Times New Roman"/>
          <w:sz w:val="18"/>
          <w:szCs w:val="18"/>
        </w:rPr>
        <w:t>Уповноважити</w:t>
      </w:r>
      <w:r w:rsidRPr="008A1BD6">
        <w:rPr>
          <w:rFonts w:ascii="Verdana Pro Light" w:hAnsi="Verdana Pro Light" w:cs="Times New Roman"/>
          <w:sz w:val="18"/>
          <w:szCs w:val="18"/>
          <w:lang w:val="ru-RU"/>
        </w:rPr>
        <w:t xml:space="preserve"> </w:t>
      </w:r>
      <w:r w:rsidRPr="008A1BD6">
        <w:rPr>
          <w:rFonts w:ascii="Verdana Pro Light" w:hAnsi="Verdana Pro Light" w:cs="Times New Roman"/>
          <w:sz w:val="18"/>
          <w:szCs w:val="18"/>
        </w:rPr>
        <w:t>Голову Правління Товариства</w:t>
      </w:r>
      <w:r w:rsidRPr="008A1BD6">
        <w:rPr>
          <w:rFonts w:ascii="Verdana Pro Light" w:hAnsi="Verdana Pro Light" w:cs="Times New Roman"/>
          <w:sz w:val="18"/>
          <w:szCs w:val="18"/>
          <w:lang w:val="ru-RU"/>
        </w:rPr>
        <w:t xml:space="preserve"> </w:t>
      </w:r>
      <w:r w:rsidRPr="008A1BD6">
        <w:rPr>
          <w:rFonts w:ascii="Verdana Pro Light" w:hAnsi="Verdana Pro Light" w:cs="Times New Roman"/>
          <w:sz w:val="18"/>
          <w:szCs w:val="18"/>
        </w:rPr>
        <w:t xml:space="preserve">у встановленому законодавством України та Статутом Товариства порядку укласти </w:t>
      </w:r>
      <w:r w:rsidR="008929CE" w:rsidRPr="008A1BD6">
        <w:rPr>
          <w:rFonts w:ascii="Verdana Pro Light" w:hAnsi="Verdana Pro Light" w:cs="Times New Roman"/>
          <w:sz w:val="18"/>
          <w:szCs w:val="18"/>
        </w:rPr>
        <w:t>(</w:t>
      </w:r>
      <w:r w:rsidRPr="008A1BD6">
        <w:rPr>
          <w:rFonts w:ascii="Verdana Pro Light" w:hAnsi="Verdana Pro Light" w:cs="Times New Roman"/>
          <w:sz w:val="18"/>
          <w:szCs w:val="18"/>
        </w:rPr>
        <w:t>підписати</w:t>
      </w:r>
      <w:r w:rsidR="008929CE" w:rsidRPr="008A1BD6">
        <w:rPr>
          <w:rFonts w:ascii="Verdana Pro Light" w:hAnsi="Verdana Pro Light" w:cs="Times New Roman"/>
          <w:sz w:val="18"/>
          <w:szCs w:val="18"/>
        </w:rPr>
        <w:t>)</w:t>
      </w:r>
      <w:r w:rsidRPr="008A1BD6">
        <w:rPr>
          <w:rFonts w:ascii="Verdana Pro Light" w:hAnsi="Verdana Pro Light" w:cs="Times New Roman"/>
          <w:sz w:val="18"/>
          <w:szCs w:val="18"/>
        </w:rPr>
        <w:t xml:space="preserve"> цивільно-правові</w:t>
      </w:r>
      <w:r w:rsidRPr="008A1BD6">
        <w:rPr>
          <w:rFonts w:ascii="Verdana Pro Light" w:hAnsi="Verdana Pro Light" w:cs="Times New Roman"/>
          <w:sz w:val="18"/>
          <w:szCs w:val="18"/>
          <w:lang w:val="ru-RU"/>
        </w:rPr>
        <w:t xml:space="preserve"> </w:t>
      </w:r>
      <w:r w:rsidRPr="008A1BD6">
        <w:rPr>
          <w:rFonts w:ascii="Verdana Pro Light" w:hAnsi="Verdana Pro Light" w:cs="Times New Roman"/>
          <w:sz w:val="18"/>
          <w:szCs w:val="18"/>
        </w:rPr>
        <w:t>договори між Товариством</w:t>
      </w:r>
      <w:r w:rsidRPr="008A1BD6">
        <w:rPr>
          <w:rFonts w:ascii="Verdana Pro Light" w:hAnsi="Verdana Pro Light" w:cs="Times New Roman"/>
          <w:sz w:val="18"/>
          <w:szCs w:val="18"/>
          <w:lang w:val="ru-RU"/>
        </w:rPr>
        <w:t xml:space="preserve"> </w:t>
      </w:r>
      <w:r w:rsidRPr="008A1BD6">
        <w:rPr>
          <w:rFonts w:ascii="Verdana Pro Light" w:hAnsi="Verdana Pro Light" w:cs="Times New Roman"/>
          <w:sz w:val="18"/>
          <w:szCs w:val="18"/>
        </w:rPr>
        <w:t>та обраними членами Наглядової ради Товариства.</w:t>
      </w:r>
      <w:r w:rsidRPr="008A1BD6">
        <w:rPr>
          <w:rFonts w:ascii="Verdana Pro Light" w:hAnsi="Verdana Pro Light" w:cs="Times New Roman"/>
          <w:sz w:val="18"/>
          <w:szCs w:val="18"/>
          <w:lang w:val="ru-RU"/>
        </w:rPr>
        <w:t xml:space="preserve"> </w:t>
      </w:r>
    </w:p>
    <w:p w14:paraId="73A3DF73" w14:textId="77777777" w:rsidR="005B08F0" w:rsidRPr="008A1BD6" w:rsidRDefault="005B08F0" w:rsidP="0003272C">
      <w:pPr>
        <w:suppressAutoHyphens/>
        <w:spacing w:after="0" w:line="240" w:lineRule="auto"/>
        <w:jc w:val="both"/>
        <w:rPr>
          <w:rFonts w:ascii="Verdana Pro Light" w:hAnsi="Verdana Pro Light" w:cs="Times New Roman"/>
          <w:sz w:val="18"/>
          <w:szCs w:val="18"/>
        </w:rPr>
      </w:pPr>
    </w:p>
    <w:p w14:paraId="1D441D62" w14:textId="7A581573" w:rsidR="002A2FD6" w:rsidRPr="008A1BD6" w:rsidRDefault="002A2FD6" w:rsidP="00882F55">
      <w:pPr>
        <w:shd w:val="clear" w:color="auto" w:fill="F2F2F2" w:themeFill="background1" w:themeFillShade="F2"/>
        <w:suppressAutoHyphens/>
        <w:spacing w:after="0" w:line="240" w:lineRule="atLeast"/>
        <w:jc w:val="both"/>
        <w:rPr>
          <w:rFonts w:ascii="Verdana Pro Light" w:eastAsia="Times New Roman" w:hAnsi="Verdana Pro Light" w:cs="Times New Roman"/>
          <w:b/>
          <w:iCs/>
          <w:sz w:val="18"/>
          <w:szCs w:val="18"/>
          <w:lang w:eastAsia="uk-UA"/>
        </w:rPr>
      </w:pPr>
      <w:r w:rsidRPr="008A1BD6">
        <w:rPr>
          <w:rFonts w:ascii="Verdana Pro Light" w:eastAsia="Times New Roman" w:hAnsi="Verdana Pro Light" w:cs="Times New Roman"/>
          <w:b/>
          <w:iCs/>
          <w:sz w:val="18"/>
          <w:szCs w:val="18"/>
          <w:lang w:eastAsia="uk-UA"/>
        </w:rPr>
        <w:t>Проект рішення щодо сьомого питання проекту порядку денного</w:t>
      </w:r>
    </w:p>
    <w:p w14:paraId="203BCF92" w14:textId="54819035" w:rsidR="00F849D7" w:rsidRPr="008A1BD6" w:rsidRDefault="00F849D7" w:rsidP="00882F55">
      <w:pPr>
        <w:shd w:val="clear" w:color="auto" w:fill="F2F2F2" w:themeFill="background1" w:themeFillShade="F2"/>
        <w:suppressAutoHyphens/>
        <w:spacing w:after="0" w:line="240" w:lineRule="atLeast"/>
        <w:jc w:val="both"/>
        <w:rPr>
          <w:rFonts w:ascii="Verdana Pro Light" w:eastAsia="Times New Roman" w:hAnsi="Verdana Pro Light" w:cs="Times New Roman"/>
          <w:b/>
          <w:iCs/>
          <w:sz w:val="18"/>
          <w:szCs w:val="18"/>
          <w:lang w:eastAsia="uk-UA"/>
        </w:rPr>
      </w:pPr>
      <w:r w:rsidRPr="008A1BD6">
        <w:rPr>
          <w:rFonts w:ascii="Verdana Pro Light" w:eastAsia="Times New Roman" w:hAnsi="Verdana Pro Light" w:cs="Times New Roman"/>
          <w:sz w:val="18"/>
          <w:szCs w:val="18"/>
          <w:lang w:eastAsia="uk-UA"/>
        </w:rPr>
        <w:t>Про надання згоди на укладення ПрАТ «Космед» договору овердрафту з АТ «Ощадбанк»</w:t>
      </w:r>
    </w:p>
    <w:p w14:paraId="02035286" w14:textId="77777777" w:rsidR="00F849D7" w:rsidRPr="008A1BD6" w:rsidRDefault="00F849D7" w:rsidP="00882F55">
      <w:pPr>
        <w:shd w:val="clear" w:color="auto" w:fill="F2F2F2" w:themeFill="background1" w:themeFillShade="F2"/>
        <w:suppressAutoHyphens/>
        <w:spacing w:after="0" w:line="240" w:lineRule="atLeast"/>
        <w:jc w:val="both"/>
        <w:rPr>
          <w:rFonts w:ascii="Verdana Pro Light" w:eastAsia="Times New Roman" w:hAnsi="Verdana Pro Light" w:cs="Times New Roman"/>
          <w:b/>
          <w:iCs/>
          <w:sz w:val="18"/>
          <w:szCs w:val="18"/>
          <w:lang w:eastAsia="uk-UA"/>
        </w:rPr>
      </w:pPr>
    </w:p>
    <w:p w14:paraId="0B92210F" w14:textId="32799DCD" w:rsidR="00AA4D62" w:rsidRPr="008A1BD6" w:rsidRDefault="00F849D7" w:rsidP="00882F55">
      <w:pPr>
        <w:shd w:val="clear" w:color="auto" w:fill="F2F2F2" w:themeFill="background1" w:themeFillShade="F2"/>
        <w:jc w:val="both"/>
        <w:rPr>
          <w:rFonts w:ascii="Verdana Pro Light" w:hAnsi="Verdana Pro Light" w:cstheme="minorHAnsi"/>
          <w:sz w:val="18"/>
          <w:szCs w:val="18"/>
        </w:rPr>
      </w:pPr>
      <w:r w:rsidRPr="008A1BD6">
        <w:rPr>
          <w:rFonts w:ascii="Verdana Pro Light" w:hAnsi="Verdana Pro Light" w:cstheme="minorHAnsi"/>
          <w:sz w:val="18"/>
          <w:szCs w:val="18"/>
        </w:rPr>
        <w:t>Надати згоду на укладення</w:t>
      </w:r>
      <w:r w:rsidR="00872340" w:rsidRPr="008A1BD6">
        <w:rPr>
          <w:rFonts w:ascii="Verdana Pro Light" w:hAnsi="Verdana Pro Light" w:cstheme="minorHAnsi"/>
          <w:sz w:val="18"/>
          <w:szCs w:val="18"/>
        </w:rPr>
        <w:t xml:space="preserve"> між</w:t>
      </w:r>
      <w:r w:rsidRPr="008A1BD6">
        <w:rPr>
          <w:rFonts w:ascii="Verdana Pro Light" w:hAnsi="Verdana Pro Light" w:cstheme="minorHAnsi"/>
          <w:sz w:val="18"/>
          <w:szCs w:val="18"/>
        </w:rPr>
        <w:t xml:space="preserve"> </w:t>
      </w:r>
      <w:r w:rsidR="00872340" w:rsidRPr="008A1BD6">
        <w:rPr>
          <w:rFonts w:ascii="Verdana Pro Light" w:hAnsi="Verdana Pro Light" w:cstheme="minorHAnsi"/>
          <w:sz w:val="18"/>
          <w:szCs w:val="18"/>
        </w:rPr>
        <w:t xml:space="preserve">ПрАТ «Космед» та АТ «Ощадбанк» </w:t>
      </w:r>
      <w:r w:rsidRPr="008A1BD6">
        <w:rPr>
          <w:rFonts w:ascii="Verdana Pro Light" w:hAnsi="Verdana Pro Light" w:cstheme="minorHAnsi"/>
          <w:sz w:val="18"/>
          <w:szCs w:val="18"/>
        </w:rPr>
        <w:t xml:space="preserve">договору овердрафту </w:t>
      </w:r>
      <w:r w:rsidR="00872340" w:rsidRPr="008A1BD6">
        <w:rPr>
          <w:rFonts w:ascii="Verdana Pro Light" w:eastAsia="Times New Roman" w:hAnsi="Verdana Pro Light" w:cs="Times New Roman"/>
          <w:sz w:val="18"/>
          <w:szCs w:val="18"/>
          <w:lang w:eastAsia="uk-UA"/>
        </w:rPr>
        <w:t>у розмірі 1 200 000.00 грн. (строком користування 36 місяців, та розміром процентної ставки від 1 до 7 днів (включно) – 20,0%;від 8 до 14 днів (включно) – 20,25%; від 15 до 30 днів (включно) – 20,75%; від 31 до 60 днів (включно) - 21,25%;більше 60 днів – 24,0%).</w:t>
      </w:r>
    </w:p>
    <w:p w14:paraId="27F2DEEF" w14:textId="0E40B987" w:rsidR="002A2FD6" w:rsidRPr="008A1BD6" w:rsidRDefault="002A2FD6" w:rsidP="00882F55">
      <w:pPr>
        <w:shd w:val="clear" w:color="auto" w:fill="F2F2F2" w:themeFill="background1" w:themeFillShade="F2"/>
        <w:tabs>
          <w:tab w:val="center" w:pos="4677"/>
          <w:tab w:val="right" w:pos="9355"/>
        </w:tabs>
        <w:suppressAutoHyphens/>
        <w:spacing w:after="0" w:line="240" w:lineRule="atLeast"/>
        <w:jc w:val="both"/>
        <w:rPr>
          <w:rFonts w:ascii="Verdana Pro Light" w:eastAsia="Times New Roman" w:hAnsi="Verdana Pro Light" w:cs="Times New Roman"/>
          <w:b/>
          <w:iCs/>
          <w:sz w:val="18"/>
          <w:szCs w:val="18"/>
          <w:lang w:eastAsia="uk-UA"/>
        </w:rPr>
      </w:pPr>
      <w:r w:rsidRPr="008A1BD6">
        <w:rPr>
          <w:rFonts w:ascii="Verdana Pro Light" w:eastAsia="Times New Roman" w:hAnsi="Verdana Pro Light" w:cs="Times New Roman"/>
          <w:b/>
          <w:iCs/>
          <w:sz w:val="18"/>
          <w:szCs w:val="18"/>
          <w:lang w:eastAsia="uk-UA"/>
        </w:rPr>
        <w:t>Проект рішення щодо восьмого питання проекту порядку денного</w:t>
      </w:r>
    </w:p>
    <w:p w14:paraId="08A5A32B" w14:textId="58B2734B" w:rsidR="00F849D7" w:rsidRPr="008A1BD6" w:rsidRDefault="00F849D7" w:rsidP="00882F55">
      <w:pPr>
        <w:shd w:val="clear" w:color="auto" w:fill="F2F2F2" w:themeFill="background1" w:themeFillShade="F2"/>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Про надання згоди на вчинення значного правочину, а саме отримання кредиту ПрАТ «Космед» в АТ «Ощадбанк».</w:t>
      </w:r>
    </w:p>
    <w:p w14:paraId="50FDDB63" w14:textId="35D64852" w:rsidR="00F849D7" w:rsidRPr="008A1BD6" w:rsidRDefault="00F849D7" w:rsidP="00882F55">
      <w:pPr>
        <w:shd w:val="clear" w:color="auto" w:fill="F2F2F2" w:themeFill="background1" w:themeFillShade="F2"/>
        <w:suppressAutoHyphens/>
        <w:spacing w:after="0"/>
        <w:jc w:val="both"/>
        <w:rPr>
          <w:rFonts w:ascii="Verdana Pro Light" w:eastAsia="Times New Roman" w:hAnsi="Verdana Pro Light" w:cs="Times New Roman"/>
          <w:sz w:val="18"/>
          <w:szCs w:val="18"/>
          <w:lang w:eastAsia="uk-UA"/>
        </w:rPr>
      </w:pPr>
    </w:p>
    <w:p w14:paraId="2BE91DF1" w14:textId="4836D299" w:rsidR="00F849D7" w:rsidRPr="008A1BD6" w:rsidRDefault="00F849D7" w:rsidP="00882F55">
      <w:pPr>
        <w:shd w:val="clear" w:color="auto" w:fill="F2F2F2" w:themeFill="background1" w:themeFillShade="F2"/>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Надати згоду на вчинення значного правочину ПрАТ «Космед»,  а саме отримання кредиту</w:t>
      </w:r>
      <w:r w:rsidR="00872340" w:rsidRPr="008A1BD6">
        <w:rPr>
          <w:rFonts w:ascii="Verdana Pro Light" w:eastAsia="Times New Roman" w:hAnsi="Verdana Pro Light" w:cs="Times New Roman"/>
          <w:sz w:val="18"/>
          <w:szCs w:val="18"/>
          <w:lang w:eastAsia="uk-UA"/>
        </w:rPr>
        <w:t xml:space="preserve"> (відновлювальна кредитна лінія із максимальним розміром кредитування -7 000 000,00 грн.; строком користування 18 місяців, термін користування кожним траншем кредитних коштів – не більше 90 днів; розмір процентної ставки - 19,25% річних та 21,25 % річних у випадку порушення зобов’язання, встановленого договором)</w:t>
      </w:r>
      <w:r w:rsidRPr="008A1BD6">
        <w:rPr>
          <w:rFonts w:ascii="Verdana Pro Light" w:eastAsia="Times New Roman" w:hAnsi="Verdana Pro Light" w:cs="Times New Roman"/>
          <w:sz w:val="18"/>
          <w:szCs w:val="18"/>
          <w:lang w:eastAsia="uk-UA"/>
        </w:rPr>
        <w:t xml:space="preserve"> в АТ «Ощадбанк».</w:t>
      </w:r>
    </w:p>
    <w:p w14:paraId="641A22B1" w14:textId="59B1D869" w:rsidR="00F849D7" w:rsidRPr="008A1BD6" w:rsidRDefault="00F849D7" w:rsidP="00882F55">
      <w:pPr>
        <w:shd w:val="clear" w:color="auto" w:fill="F2F2F2" w:themeFill="background1" w:themeFillShade="F2"/>
        <w:tabs>
          <w:tab w:val="center" w:pos="4677"/>
          <w:tab w:val="right" w:pos="9355"/>
        </w:tabs>
        <w:suppressAutoHyphens/>
        <w:spacing w:after="0" w:line="240" w:lineRule="atLeast"/>
        <w:jc w:val="both"/>
        <w:rPr>
          <w:rFonts w:ascii="Verdana Pro Light" w:eastAsia="Times New Roman" w:hAnsi="Verdana Pro Light" w:cs="Times New Roman"/>
          <w:b/>
          <w:iCs/>
          <w:sz w:val="18"/>
          <w:szCs w:val="18"/>
          <w:lang w:eastAsia="uk-UA"/>
        </w:rPr>
      </w:pPr>
    </w:p>
    <w:p w14:paraId="525DA990" w14:textId="77777777" w:rsidR="00F849D7" w:rsidRPr="008A1BD6" w:rsidRDefault="00F849D7" w:rsidP="00F849D7">
      <w:pPr>
        <w:suppressAutoHyphens/>
        <w:spacing w:after="0" w:line="240" w:lineRule="atLeast"/>
        <w:jc w:val="both"/>
        <w:rPr>
          <w:rFonts w:ascii="Verdana Pro Light" w:eastAsia="Times New Roman" w:hAnsi="Verdana Pro Light" w:cs="Times New Roman"/>
          <w:b/>
          <w:iCs/>
          <w:sz w:val="18"/>
          <w:szCs w:val="18"/>
          <w:lang w:eastAsia="uk-UA"/>
        </w:rPr>
      </w:pPr>
      <w:r w:rsidRPr="008A1BD6">
        <w:rPr>
          <w:rFonts w:ascii="Verdana Pro Light" w:eastAsia="Times New Roman" w:hAnsi="Verdana Pro Light" w:cs="Times New Roman"/>
          <w:b/>
          <w:iCs/>
          <w:sz w:val="18"/>
          <w:szCs w:val="18"/>
          <w:lang w:eastAsia="uk-UA"/>
        </w:rPr>
        <w:t>Проект рішення щодо дев’ятого питання проекту порядку денного</w:t>
      </w:r>
    </w:p>
    <w:p w14:paraId="16C81481" w14:textId="77777777" w:rsidR="00F849D7" w:rsidRPr="008A1BD6" w:rsidRDefault="00F849D7" w:rsidP="002A2FD6">
      <w:pPr>
        <w:tabs>
          <w:tab w:val="center" w:pos="4677"/>
          <w:tab w:val="right" w:pos="9355"/>
        </w:tabs>
        <w:suppressAutoHyphens/>
        <w:spacing w:after="0" w:line="240" w:lineRule="atLeast"/>
        <w:jc w:val="both"/>
        <w:rPr>
          <w:rFonts w:ascii="Verdana Pro Light" w:eastAsia="Times New Roman" w:hAnsi="Verdana Pro Light" w:cs="Times New Roman"/>
          <w:b/>
          <w:iCs/>
          <w:sz w:val="18"/>
          <w:szCs w:val="18"/>
          <w:lang w:eastAsia="uk-UA"/>
        </w:rPr>
      </w:pPr>
    </w:p>
    <w:p w14:paraId="2B5F4188" w14:textId="2ACEE9DF" w:rsidR="002A2FD6" w:rsidRPr="008A1BD6" w:rsidRDefault="002A2FD6" w:rsidP="00AA4D62">
      <w:pPr>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ru-RU"/>
        </w:rPr>
        <w:t>«</w:t>
      </w:r>
      <w:r w:rsidR="00AA4D62" w:rsidRPr="008A1BD6">
        <w:rPr>
          <w:rFonts w:ascii="Verdana Pro Light" w:eastAsia="Times New Roman" w:hAnsi="Verdana Pro Light" w:cs="Times New Roman"/>
          <w:sz w:val="18"/>
          <w:szCs w:val="18"/>
          <w:lang w:eastAsia="uk-UA"/>
        </w:rPr>
        <w:t>Про звернення до Лаврова В.В. з клопотанням виступити майновим поручителем за договором кредитної лінії , надавши в заставу Банку майнові права вимоги грошових коштів, розміщені на депозитному рахунку, відкритому в АТ «Ощадбанк»</w:t>
      </w:r>
      <w:r w:rsidRPr="008A1BD6">
        <w:rPr>
          <w:rFonts w:ascii="Verdana Pro Light" w:eastAsia="Times New Roman" w:hAnsi="Verdana Pro Light" w:cs="Times New Roman"/>
          <w:sz w:val="18"/>
          <w:szCs w:val="18"/>
          <w:lang w:eastAsia="ru-RU"/>
        </w:rPr>
        <w:t>».</w:t>
      </w:r>
    </w:p>
    <w:p w14:paraId="0061B58F" w14:textId="77777777" w:rsidR="002A2FD6" w:rsidRPr="008A1BD6" w:rsidRDefault="002A2FD6" w:rsidP="002A2FD6">
      <w:pPr>
        <w:suppressAutoHyphens/>
        <w:spacing w:after="0"/>
        <w:jc w:val="both"/>
        <w:rPr>
          <w:rFonts w:ascii="Verdana Pro Light" w:eastAsia="Times New Roman" w:hAnsi="Verdana Pro Light" w:cs="Times New Roman"/>
          <w:sz w:val="18"/>
          <w:szCs w:val="18"/>
          <w:lang w:eastAsia="ru-RU"/>
        </w:rPr>
      </w:pPr>
    </w:p>
    <w:p w14:paraId="7FF555F6" w14:textId="01E7E8F4" w:rsidR="002A2FD6" w:rsidRPr="008A1BD6" w:rsidRDefault="002A2FD6" w:rsidP="002A2FD6">
      <w:pPr>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ru-RU"/>
        </w:rPr>
        <w:t xml:space="preserve">Звернутись від імені Товариства до Лаврова В.В. </w:t>
      </w:r>
      <w:r w:rsidR="00AA4D62" w:rsidRPr="008A1BD6">
        <w:rPr>
          <w:rFonts w:ascii="Verdana Pro Light" w:eastAsia="Times New Roman" w:hAnsi="Verdana Pro Light" w:cs="Times New Roman"/>
          <w:sz w:val="18"/>
          <w:szCs w:val="18"/>
          <w:lang w:eastAsia="uk-UA"/>
        </w:rPr>
        <w:t>з клопотанням виступити майновим поручителем за договором кредитної лінії , надавши в заставу Банку майнові права вимоги грошових коштів, розміщені на депозитному рахунку, відкритому в АТ «Ощадбанк»</w:t>
      </w:r>
    </w:p>
    <w:p w14:paraId="38E09136" w14:textId="77777777" w:rsidR="00AA4D62" w:rsidRPr="008A1BD6" w:rsidRDefault="00AA4D62" w:rsidP="002A2FD6">
      <w:pPr>
        <w:suppressAutoHyphens/>
        <w:spacing w:after="0"/>
        <w:jc w:val="both"/>
        <w:rPr>
          <w:rFonts w:ascii="Verdana Pro Light" w:eastAsia="Times New Roman" w:hAnsi="Verdana Pro Light" w:cs="Times New Roman"/>
          <w:sz w:val="18"/>
          <w:szCs w:val="18"/>
          <w:lang w:eastAsia="uk-UA"/>
        </w:rPr>
      </w:pPr>
    </w:p>
    <w:p w14:paraId="7B70CE40" w14:textId="77777777" w:rsidR="00F849D7" w:rsidRPr="008A1BD6" w:rsidRDefault="00F849D7" w:rsidP="00F849D7">
      <w:pPr>
        <w:suppressAutoHyphens/>
        <w:spacing w:after="0" w:line="240" w:lineRule="atLeast"/>
        <w:jc w:val="both"/>
        <w:rPr>
          <w:rFonts w:ascii="Verdana Pro Light" w:eastAsia="Times New Roman" w:hAnsi="Verdana Pro Light" w:cs="Times New Roman"/>
          <w:b/>
          <w:color w:val="00000A"/>
          <w:sz w:val="18"/>
          <w:szCs w:val="18"/>
          <w:lang w:eastAsia="uk-UA"/>
        </w:rPr>
      </w:pPr>
      <w:r w:rsidRPr="008A1BD6">
        <w:rPr>
          <w:rFonts w:ascii="Verdana Pro Light" w:eastAsia="Times New Roman" w:hAnsi="Verdana Pro Light" w:cs="Times New Roman"/>
          <w:b/>
          <w:color w:val="00000A"/>
          <w:sz w:val="18"/>
          <w:szCs w:val="18"/>
          <w:lang w:eastAsia="uk-UA"/>
        </w:rPr>
        <w:t>Проект рішення щодо десятого питання проекту порядку денного</w:t>
      </w:r>
    </w:p>
    <w:p w14:paraId="62D99687" w14:textId="31A56776" w:rsidR="002A2FD6" w:rsidRPr="008A1BD6" w:rsidRDefault="00F849D7" w:rsidP="00F849D7">
      <w:pPr>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 xml:space="preserve"> </w:t>
      </w:r>
      <w:r w:rsidR="002A2FD6" w:rsidRPr="008A1BD6">
        <w:rPr>
          <w:rFonts w:ascii="Verdana Pro Light" w:eastAsia="Times New Roman" w:hAnsi="Verdana Pro Light" w:cs="Times New Roman"/>
          <w:sz w:val="18"/>
          <w:szCs w:val="18"/>
          <w:lang w:eastAsia="uk-UA"/>
        </w:rPr>
        <w:t>«</w:t>
      </w:r>
      <w:r w:rsidR="00AA4D62" w:rsidRPr="008A1BD6">
        <w:rPr>
          <w:rFonts w:ascii="Verdana Pro Light" w:eastAsia="Times New Roman" w:hAnsi="Verdana Pro Light" w:cs="Times New Roman"/>
          <w:sz w:val="18"/>
          <w:szCs w:val="18"/>
          <w:lang w:eastAsia="uk-UA"/>
        </w:rPr>
        <w:t>Про звернення до Лаврова В.В. з клопотанням виступити фінансовим поручителем за зобов’язаннями за договором кредитної лінії та договором овердрафту ПрАТ «Космед» перед АТ «Ощадбанк»»</w:t>
      </w:r>
    </w:p>
    <w:p w14:paraId="5070B487" w14:textId="77777777" w:rsidR="002A2FD6" w:rsidRPr="008A1BD6" w:rsidRDefault="002A2FD6" w:rsidP="002A2FD6">
      <w:pPr>
        <w:suppressAutoHyphens/>
        <w:spacing w:after="0"/>
        <w:jc w:val="both"/>
        <w:rPr>
          <w:rFonts w:ascii="Verdana Pro Light" w:eastAsia="Times New Roman" w:hAnsi="Verdana Pro Light" w:cs="Times New Roman"/>
          <w:sz w:val="18"/>
          <w:szCs w:val="18"/>
          <w:lang w:eastAsia="ru-RU"/>
        </w:rPr>
      </w:pPr>
    </w:p>
    <w:p w14:paraId="426D10FE" w14:textId="293C0B02" w:rsidR="00AA4D62" w:rsidRPr="008A1BD6" w:rsidRDefault="002A2FD6" w:rsidP="00AA4D62">
      <w:pPr>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ru-RU"/>
        </w:rPr>
        <w:t xml:space="preserve">Звернутись від імені Товариства до Лаврова В.В. </w:t>
      </w:r>
      <w:r w:rsidR="00AA4D62" w:rsidRPr="008A1BD6">
        <w:rPr>
          <w:rFonts w:ascii="Verdana Pro Light" w:eastAsia="Times New Roman" w:hAnsi="Verdana Pro Light" w:cs="Times New Roman"/>
          <w:sz w:val="18"/>
          <w:szCs w:val="18"/>
          <w:lang w:eastAsia="uk-UA"/>
        </w:rPr>
        <w:t>з клопотанням виступити фінансовим поручителем за зобов’язаннями за договором кредитної лінії та договором овердрафту ПрАТ «Космед» перед АТ «Ощадбанк»</w:t>
      </w:r>
    </w:p>
    <w:p w14:paraId="0838EB87" w14:textId="1A9E353C" w:rsidR="002A2FD6" w:rsidRPr="008A1BD6" w:rsidRDefault="002A2FD6" w:rsidP="00AA4D62">
      <w:pPr>
        <w:suppressAutoHyphens/>
        <w:spacing w:after="0"/>
        <w:jc w:val="both"/>
        <w:rPr>
          <w:rFonts w:ascii="Verdana Pro Light" w:eastAsia="Times New Roman" w:hAnsi="Verdana Pro Light" w:cs="Times New Roman"/>
          <w:color w:val="000000"/>
          <w:sz w:val="18"/>
          <w:szCs w:val="18"/>
          <w:lang w:eastAsia="uk-UA"/>
        </w:rPr>
      </w:pPr>
      <w:r w:rsidRPr="008A1BD6">
        <w:rPr>
          <w:rFonts w:ascii="Verdana Pro Light" w:eastAsia="Times New Roman" w:hAnsi="Verdana Pro Light" w:cs="Times New Roman"/>
          <w:color w:val="000000"/>
          <w:sz w:val="18"/>
          <w:szCs w:val="18"/>
          <w:lang w:eastAsia="uk-UA"/>
        </w:rPr>
        <w:tab/>
      </w:r>
    </w:p>
    <w:p w14:paraId="0AB0517E" w14:textId="1DE0CB72" w:rsidR="002A2FD6" w:rsidRPr="008A1BD6" w:rsidRDefault="002A2FD6" w:rsidP="002A2FD6">
      <w:pPr>
        <w:suppressAutoHyphens/>
        <w:spacing w:after="0" w:line="240" w:lineRule="atLeast"/>
        <w:jc w:val="both"/>
        <w:rPr>
          <w:rFonts w:ascii="Verdana Pro Light" w:eastAsia="Times New Roman" w:hAnsi="Verdana Pro Light" w:cs="Times New Roman"/>
          <w:b/>
          <w:color w:val="00000A"/>
          <w:sz w:val="18"/>
          <w:szCs w:val="18"/>
          <w:lang w:eastAsia="uk-UA"/>
        </w:rPr>
      </w:pPr>
      <w:r w:rsidRPr="008A1BD6">
        <w:rPr>
          <w:rFonts w:ascii="Verdana Pro Light" w:eastAsia="Times New Roman" w:hAnsi="Verdana Pro Light" w:cs="Times New Roman"/>
          <w:b/>
          <w:color w:val="00000A"/>
          <w:sz w:val="18"/>
          <w:szCs w:val="18"/>
          <w:lang w:eastAsia="uk-UA"/>
        </w:rPr>
        <w:t xml:space="preserve">Проект рішення щодо </w:t>
      </w:r>
      <w:r w:rsidR="00F849D7" w:rsidRPr="008A1BD6">
        <w:rPr>
          <w:rFonts w:ascii="Verdana Pro Light" w:eastAsia="Times New Roman" w:hAnsi="Verdana Pro Light" w:cs="Times New Roman"/>
          <w:b/>
          <w:color w:val="00000A"/>
          <w:sz w:val="18"/>
          <w:szCs w:val="18"/>
          <w:lang w:eastAsia="uk-UA"/>
        </w:rPr>
        <w:t>одинадцятого</w:t>
      </w:r>
      <w:r w:rsidRPr="008A1BD6">
        <w:rPr>
          <w:rFonts w:ascii="Verdana Pro Light" w:eastAsia="Times New Roman" w:hAnsi="Verdana Pro Light" w:cs="Times New Roman"/>
          <w:b/>
          <w:color w:val="00000A"/>
          <w:sz w:val="18"/>
          <w:szCs w:val="18"/>
          <w:lang w:eastAsia="uk-UA"/>
        </w:rPr>
        <w:t xml:space="preserve"> питання проекту порядку денного</w:t>
      </w:r>
    </w:p>
    <w:p w14:paraId="29331223" w14:textId="52BE6D60" w:rsidR="002A2FD6" w:rsidRPr="008A1BD6" w:rsidRDefault="002A2FD6" w:rsidP="002A2FD6">
      <w:pPr>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«Про уповноваження Голови правління ПрАТ «Космед» Лаврова В.В. на укладення (підписання) кредитн</w:t>
      </w:r>
      <w:r w:rsidR="00C4763A" w:rsidRPr="008A1BD6">
        <w:rPr>
          <w:rFonts w:ascii="Verdana Pro Light" w:eastAsia="Times New Roman" w:hAnsi="Verdana Pro Light" w:cs="Times New Roman"/>
          <w:sz w:val="18"/>
          <w:szCs w:val="18"/>
          <w:lang w:eastAsia="uk-UA"/>
        </w:rPr>
        <w:t>их</w:t>
      </w:r>
      <w:r w:rsidRPr="008A1BD6">
        <w:rPr>
          <w:rFonts w:ascii="Verdana Pro Light" w:eastAsia="Times New Roman" w:hAnsi="Verdana Pro Light" w:cs="Times New Roman"/>
          <w:sz w:val="18"/>
          <w:szCs w:val="18"/>
          <w:lang w:eastAsia="uk-UA"/>
        </w:rPr>
        <w:t xml:space="preserve"> договор</w:t>
      </w:r>
      <w:r w:rsidR="00C4763A" w:rsidRPr="008A1BD6">
        <w:rPr>
          <w:rFonts w:ascii="Verdana Pro Light" w:eastAsia="Times New Roman" w:hAnsi="Verdana Pro Light" w:cs="Times New Roman"/>
          <w:sz w:val="18"/>
          <w:szCs w:val="18"/>
          <w:lang w:eastAsia="uk-UA"/>
        </w:rPr>
        <w:t>ів</w:t>
      </w:r>
      <w:r w:rsidRPr="008A1BD6">
        <w:rPr>
          <w:rFonts w:ascii="Verdana Pro Light" w:eastAsia="Times New Roman" w:hAnsi="Verdana Pro Light" w:cs="Times New Roman"/>
          <w:sz w:val="18"/>
          <w:szCs w:val="18"/>
          <w:lang w:eastAsia="uk-UA"/>
        </w:rPr>
        <w:t>, договору поруки, інших необхідних договорів та документів та на визначення на власний розсуд інших умов, не вказаних в рішенні, при цьому необхідних для укладення (підписання) договорів з АТ «Ощадбанк».</w:t>
      </w:r>
    </w:p>
    <w:p w14:paraId="274B8782" w14:textId="77777777" w:rsidR="002A2FD6" w:rsidRPr="008A1BD6" w:rsidRDefault="002A2FD6" w:rsidP="002A2FD6">
      <w:pPr>
        <w:suppressAutoHyphens/>
        <w:spacing w:after="0"/>
        <w:jc w:val="both"/>
        <w:rPr>
          <w:rFonts w:ascii="Verdana Pro Light" w:eastAsia="Times New Roman" w:hAnsi="Verdana Pro Light" w:cs="Times New Roman"/>
          <w:sz w:val="18"/>
          <w:szCs w:val="18"/>
          <w:lang w:eastAsia="uk-UA"/>
        </w:rPr>
      </w:pPr>
    </w:p>
    <w:p w14:paraId="179A41F2" w14:textId="5A9A40B8" w:rsidR="002A2FD6" w:rsidRPr="008A1BD6" w:rsidRDefault="002A2FD6" w:rsidP="002A2FD6">
      <w:pPr>
        <w:suppressAutoHyphens/>
        <w:spacing w:after="0"/>
        <w:jc w:val="both"/>
        <w:rPr>
          <w:rFonts w:ascii="Verdana Pro Light" w:eastAsia="Times New Roman" w:hAnsi="Verdana Pro Light" w:cs="Times New Roman"/>
          <w:sz w:val="18"/>
          <w:szCs w:val="18"/>
          <w:lang w:eastAsia="uk-UA"/>
        </w:rPr>
      </w:pPr>
      <w:r w:rsidRPr="008A1BD6">
        <w:rPr>
          <w:rFonts w:ascii="Verdana Pro Light" w:eastAsia="Times New Roman" w:hAnsi="Verdana Pro Light" w:cs="Times New Roman"/>
          <w:sz w:val="18"/>
          <w:szCs w:val="18"/>
          <w:lang w:eastAsia="uk-UA"/>
        </w:rPr>
        <w:t>Уповноважити Голови правління ПрАТ «Космед» Лаврова В.В. на укладення (підписання) кредитн</w:t>
      </w:r>
      <w:r w:rsidR="00C4763A" w:rsidRPr="008A1BD6">
        <w:rPr>
          <w:rFonts w:ascii="Verdana Pro Light" w:eastAsia="Times New Roman" w:hAnsi="Verdana Pro Light" w:cs="Times New Roman"/>
          <w:sz w:val="18"/>
          <w:szCs w:val="18"/>
          <w:lang w:eastAsia="uk-UA"/>
        </w:rPr>
        <w:t>их</w:t>
      </w:r>
      <w:r w:rsidRPr="008A1BD6">
        <w:rPr>
          <w:rFonts w:ascii="Verdana Pro Light" w:eastAsia="Times New Roman" w:hAnsi="Verdana Pro Light" w:cs="Times New Roman"/>
          <w:sz w:val="18"/>
          <w:szCs w:val="18"/>
          <w:lang w:eastAsia="uk-UA"/>
        </w:rPr>
        <w:t xml:space="preserve"> договор</w:t>
      </w:r>
      <w:r w:rsidR="00C4763A" w:rsidRPr="008A1BD6">
        <w:rPr>
          <w:rFonts w:ascii="Verdana Pro Light" w:eastAsia="Times New Roman" w:hAnsi="Verdana Pro Light" w:cs="Times New Roman"/>
          <w:sz w:val="18"/>
          <w:szCs w:val="18"/>
          <w:lang w:eastAsia="uk-UA"/>
        </w:rPr>
        <w:t>ів</w:t>
      </w:r>
      <w:r w:rsidRPr="008A1BD6">
        <w:rPr>
          <w:rFonts w:ascii="Verdana Pro Light" w:eastAsia="Times New Roman" w:hAnsi="Verdana Pro Light" w:cs="Times New Roman"/>
          <w:sz w:val="18"/>
          <w:szCs w:val="18"/>
          <w:lang w:eastAsia="uk-UA"/>
        </w:rPr>
        <w:t xml:space="preserve">, договору поруки, інших необхідних договорів та документів та на визначення на власний розсуд інших умов, не вказаних в рішенні, при цьому необхідних для укладення (підписання) договорів з АТ «Ощадбанк». </w:t>
      </w:r>
    </w:p>
    <w:p w14:paraId="13E0B1D7" w14:textId="406D9653" w:rsidR="002A2FD6" w:rsidRPr="008A1BD6" w:rsidRDefault="002A2FD6" w:rsidP="002A2FD6">
      <w:pPr>
        <w:tabs>
          <w:tab w:val="center" w:pos="4677"/>
          <w:tab w:val="right" w:pos="9355"/>
        </w:tabs>
        <w:suppressAutoHyphens/>
        <w:spacing w:after="0" w:line="240" w:lineRule="atLeast"/>
        <w:rPr>
          <w:rFonts w:ascii="Verdana Pro Light" w:eastAsia="Times New Roman" w:hAnsi="Verdana Pro Light" w:cs="Times New Roman"/>
          <w:sz w:val="20"/>
          <w:szCs w:val="20"/>
          <w:lang w:eastAsia="uk-UA"/>
        </w:rPr>
      </w:pPr>
    </w:p>
    <w:p w14:paraId="472CC0E0" w14:textId="77777777" w:rsidR="000E1192" w:rsidRPr="008A1BD6" w:rsidRDefault="000E1192" w:rsidP="002A2FD6">
      <w:pPr>
        <w:tabs>
          <w:tab w:val="center" w:pos="4677"/>
          <w:tab w:val="right" w:pos="9355"/>
        </w:tabs>
        <w:suppressAutoHyphens/>
        <w:spacing w:after="0" w:line="240" w:lineRule="atLeast"/>
        <w:rPr>
          <w:rFonts w:ascii="Verdana Pro Light" w:eastAsia="Times New Roman" w:hAnsi="Verdana Pro Light" w:cs="Times New Roman"/>
          <w:sz w:val="20"/>
          <w:szCs w:val="20"/>
          <w:lang w:eastAsia="uk-UA"/>
        </w:rPr>
      </w:pPr>
    </w:p>
    <w:p w14:paraId="336B726C" w14:textId="77777777" w:rsidR="002A2FD6" w:rsidRPr="008A1BD6" w:rsidRDefault="002A2FD6" w:rsidP="002A2FD6">
      <w:pPr>
        <w:tabs>
          <w:tab w:val="center" w:pos="4677"/>
          <w:tab w:val="right" w:pos="9355"/>
        </w:tabs>
        <w:suppressAutoHyphens/>
        <w:spacing w:after="0" w:line="240" w:lineRule="atLeast"/>
        <w:rPr>
          <w:rFonts w:ascii="Verdana Pro Light" w:eastAsia="Times New Roman" w:hAnsi="Verdana Pro Light" w:cs="Times New Roman"/>
          <w:b/>
          <w:iCs/>
          <w:sz w:val="18"/>
          <w:szCs w:val="18"/>
          <w:lang w:eastAsia="uk-UA"/>
        </w:rPr>
      </w:pPr>
      <w:r w:rsidRPr="008A1BD6">
        <w:rPr>
          <w:rFonts w:ascii="Verdana Pro Light" w:eastAsia="Times New Roman" w:hAnsi="Verdana Pro Light" w:cs="Times New Roman"/>
          <w:sz w:val="20"/>
          <w:szCs w:val="20"/>
          <w:lang w:eastAsia="uk-UA"/>
        </w:rPr>
        <w:t>Підтверджую достовірність інформації, що міститься у повідомленні.</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698"/>
        <w:gridCol w:w="2603"/>
        <w:gridCol w:w="4338"/>
      </w:tblGrid>
      <w:tr w:rsidR="002A2FD6" w:rsidRPr="008A1BD6" w14:paraId="3A37C364" w14:textId="77777777" w:rsidTr="00A84A78">
        <w:tc>
          <w:tcPr>
            <w:tcW w:w="1400" w:type="pct"/>
            <w:tcBorders>
              <w:top w:val="nil"/>
              <w:left w:val="nil"/>
              <w:bottom w:val="nil"/>
              <w:right w:val="nil"/>
            </w:tcBorders>
            <w:hideMark/>
          </w:tcPr>
          <w:p w14:paraId="01CC505C" w14:textId="77777777" w:rsidR="002A2FD6" w:rsidRPr="008A1BD6" w:rsidRDefault="002A2FD6" w:rsidP="00A84A78">
            <w:pPr>
              <w:spacing w:before="100" w:beforeAutospacing="1" w:after="100" w:afterAutospacing="1" w:line="240" w:lineRule="auto"/>
              <w:rPr>
                <w:rFonts w:ascii="Verdana Pro Light" w:eastAsia="Times New Roman" w:hAnsi="Verdana Pro Light" w:cs="Times New Roman"/>
                <w:sz w:val="20"/>
                <w:szCs w:val="20"/>
                <w:lang w:eastAsia="uk-UA"/>
              </w:rPr>
            </w:pPr>
            <w:bookmarkStart w:id="0" w:name="n1585"/>
            <w:bookmarkStart w:id="1" w:name="n1586"/>
            <w:bookmarkEnd w:id="0"/>
            <w:bookmarkEnd w:id="1"/>
            <w:r w:rsidRPr="008A1BD6">
              <w:rPr>
                <w:rFonts w:ascii="Verdana Pro Light" w:eastAsia="Times New Roman" w:hAnsi="Verdana Pro Light" w:cs="Times New Roman"/>
                <w:sz w:val="18"/>
                <w:szCs w:val="18"/>
                <w:lang w:eastAsia="ru-RU"/>
              </w:rPr>
              <w:t>Голова правління</w:t>
            </w:r>
          </w:p>
        </w:tc>
        <w:tc>
          <w:tcPr>
            <w:tcW w:w="1350" w:type="pct"/>
            <w:tcBorders>
              <w:top w:val="nil"/>
              <w:left w:val="nil"/>
              <w:bottom w:val="nil"/>
              <w:right w:val="nil"/>
            </w:tcBorders>
            <w:hideMark/>
          </w:tcPr>
          <w:p w14:paraId="16337BD1" w14:textId="77777777" w:rsidR="002A2FD6" w:rsidRPr="008A1BD6" w:rsidRDefault="002A2FD6" w:rsidP="00A84A78">
            <w:pPr>
              <w:spacing w:before="100" w:beforeAutospacing="1" w:after="100" w:afterAutospacing="1" w:line="240" w:lineRule="auto"/>
              <w:rPr>
                <w:rFonts w:ascii="Verdana Pro Light" w:eastAsia="Times New Roman" w:hAnsi="Verdana Pro Light" w:cs="Times New Roman"/>
                <w:sz w:val="20"/>
                <w:szCs w:val="20"/>
                <w:lang w:eastAsia="uk-UA"/>
              </w:rPr>
            </w:pPr>
            <w:r w:rsidRPr="008A1BD6">
              <w:rPr>
                <w:rFonts w:ascii="Verdana Pro Light" w:eastAsia="Times New Roman" w:hAnsi="Verdana Pro Light" w:cs="Times New Roman"/>
                <w:sz w:val="20"/>
                <w:szCs w:val="20"/>
                <w:lang w:eastAsia="uk-UA"/>
              </w:rPr>
              <w:t xml:space="preserve">______________ </w:t>
            </w:r>
            <w:r w:rsidRPr="008A1BD6">
              <w:rPr>
                <w:rFonts w:ascii="Verdana Pro Light" w:eastAsia="Times New Roman" w:hAnsi="Verdana Pro Light" w:cs="Times New Roman"/>
                <w:sz w:val="20"/>
                <w:szCs w:val="20"/>
                <w:lang w:eastAsia="uk-UA"/>
              </w:rPr>
              <w:br/>
              <w:t>(підпис)</w:t>
            </w:r>
          </w:p>
        </w:tc>
        <w:tc>
          <w:tcPr>
            <w:tcW w:w="2250" w:type="pct"/>
            <w:tcBorders>
              <w:top w:val="nil"/>
              <w:left w:val="nil"/>
              <w:bottom w:val="nil"/>
              <w:right w:val="nil"/>
            </w:tcBorders>
            <w:hideMark/>
          </w:tcPr>
          <w:p w14:paraId="5021C2B7" w14:textId="77777777" w:rsidR="002A2FD6" w:rsidRPr="008A1BD6" w:rsidRDefault="002A2FD6" w:rsidP="00A84A78">
            <w:pPr>
              <w:spacing w:before="100" w:beforeAutospacing="1" w:after="100" w:afterAutospacing="1" w:line="240" w:lineRule="auto"/>
              <w:rPr>
                <w:rFonts w:ascii="Verdana Pro Light" w:eastAsia="Times New Roman" w:hAnsi="Verdana Pro Light" w:cs="Times New Roman"/>
                <w:sz w:val="20"/>
                <w:szCs w:val="20"/>
                <w:lang w:eastAsia="uk-UA"/>
              </w:rPr>
            </w:pPr>
            <w:r w:rsidRPr="008A1BD6">
              <w:rPr>
                <w:rFonts w:ascii="Verdana Pro Light" w:eastAsia="Times New Roman" w:hAnsi="Verdana Pro Light" w:cs="Times New Roman"/>
                <w:sz w:val="20"/>
                <w:szCs w:val="20"/>
                <w:u w:val="single"/>
                <w:lang w:eastAsia="uk-UA"/>
              </w:rPr>
              <w:t>_________Лавров В.В.____________</w:t>
            </w:r>
            <w:r w:rsidRPr="008A1BD6">
              <w:rPr>
                <w:rFonts w:ascii="Verdana Pro Light" w:eastAsia="Times New Roman" w:hAnsi="Verdana Pro Light" w:cs="Times New Roman"/>
                <w:sz w:val="20"/>
                <w:szCs w:val="20"/>
                <w:lang w:eastAsia="uk-UA"/>
              </w:rPr>
              <w:t xml:space="preserve"> </w:t>
            </w:r>
            <w:r w:rsidRPr="008A1BD6">
              <w:rPr>
                <w:rFonts w:ascii="Verdana Pro Light" w:eastAsia="Times New Roman" w:hAnsi="Verdana Pro Light" w:cs="Times New Roman"/>
                <w:sz w:val="20"/>
                <w:szCs w:val="20"/>
                <w:lang w:eastAsia="uk-UA"/>
              </w:rPr>
              <w:br/>
              <w:t>(ініціали та прізвище керівника)</w:t>
            </w:r>
          </w:p>
        </w:tc>
      </w:tr>
      <w:tr w:rsidR="002A2FD6" w:rsidRPr="0003272C" w14:paraId="093BCDDA" w14:textId="77777777" w:rsidTr="00A84A78">
        <w:tc>
          <w:tcPr>
            <w:tcW w:w="1400" w:type="pct"/>
            <w:tcBorders>
              <w:top w:val="nil"/>
              <w:left w:val="nil"/>
              <w:bottom w:val="nil"/>
              <w:right w:val="nil"/>
            </w:tcBorders>
            <w:hideMark/>
          </w:tcPr>
          <w:p w14:paraId="084FB62A" w14:textId="77777777" w:rsidR="002A2FD6" w:rsidRPr="008A1BD6" w:rsidRDefault="002A2FD6" w:rsidP="00A84A78">
            <w:pPr>
              <w:spacing w:before="100" w:beforeAutospacing="1" w:after="100" w:afterAutospacing="1" w:line="240" w:lineRule="auto"/>
              <w:rPr>
                <w:rFonts w:ascii="Verdana Pro Light" w:eastAsia="Times New Roman" w:hAnsi="Verdana Pro Light" w:cs="Times New Roman"/>
                <w:sz w:val="20"/>
                <w:szCs w:val="20"/>
                <w:lang w:eastAsia="uk-UA"/>
              </w:rPr>
            </w:pPr>
          </w:p>
        </w:tc>
        <w:tc>
          <w:tcPr>
            <w:tcW w:w="1350" w:type="pct"/>
            <w:tcBorders>
              <w:top w:val="nil"/>
              <w:left w:val="nil"/>
              <w:bottom w:val="nil"/>
              <w:right w:val="nil"/>
            </w:tcBorders>
            <w:hideMark/>
          </w:tcPr>
          <w:p w14:paraId="750C0CC5" w14:textId="77777777" w:rsidR="002A2FD6" w:rsidRPr="008A1BD6" w:rsidRDefault="002A2FD6" w:rsidP="00A84A78">
            <w:pPr>
              <w:spacing w:before="100" w:beforeAutospacing="1" w:after="100" w:afterAutospacing="1" w:line="240" w:lineRule="auto"/>
              <w:rPr>
                <w:rFonts w:ascii="Verdana Pro Light" w:eastAsia="Times New Roman" w:hAnsi="Verdana Pro Light" w:cs="Times New Roman"/>
                <w:sz w:val="20"/>
                <w:szCs w:val="20"/>
                <w:lang w:eastAsia="uk-UA"/>
              </w:rPr>
            </w:pPr>
          </w:p>
        </w:tc>
        <w:tc>
          <w:tcPr>
            <w:tcW w:w="2250" w:type="pct"/>
            <w:tcBorders>
              <w:top w:val="nil"/>
              <w:left w:val="nil"/>
              <w:bottom w:val="nil"/>
              <w:right w:val="nil"/>
            </w:tcBorders>
            <w:hideMark/>
          </w:tcPr>
          <w:p w14:paraId="6A52E583" w14:textId="0AF42D51" w:rsidR="002A2FD6" w:rsidRPr="0003272C" w:rsidRDefault="00297754" w:rsidP="00297754">
            <w:pPr>
              <w:spacing w:before="100" w:beforeAutospacing="1" w:after="100" w:afterAutospacing="1" w:line="240" w:lineRule="auto"/>
              <w:rPr>
                <w:rFonts w:ascii="Verdana Pro Light" w:eastAsia="Times New Roman" w:hAnsi="Verdana Pro Light" w:cs="Times New Roman"/>
                <w:sz w:val="20"/>
                <w:szCs w:val="20"/>
                <w:lang w:eastAsia="uk-UA"/>
              </w:rPr>
            </w:pPr>
            <w:r>
              <w:rPr>
                <w:rFonts w:ascii="Verdana Pro Light" w:eastAsia="Times New Roman" w:hAnsi="Verdana Pro Light" w:cs="Times New Roman"/>
                <w:sz w:val="20"/>
                <w:szCs w:val="20"/>
                <w:u w:val="single"/>
                <w:lang w:val="en-US" w:eastAsia="uk-UA"/>
              </w:rPr>
              <w:t>05</w:t>
            </w:r>
            <w:r>
              <w:rPr>
                <w:rFonts w:ascii="Verdana Pro Light" w:eastAsia="Times New Roman" w:hAnsi="Verdana Pro Light" w:cs="Times New Roman"/>
                <w:sz w:val="20"/>
                <w:szCs w:val="20"/>
                <w:u w:val="single"/>
                <w:lang w:val="ru-RU" w:eastAsia="uk-UA"/>
              </w:rPr>
              <w:t xml:space="preserve"> вересня</w:t>
            </w:r>
            <w:bookmarkStart w:id="2" w:name="_GoBack"/>
            <w:bookmarkEnd w:id="2"/>
            <w:r w:rsidR="002A2FD6" w:rsidRPr="008A1BD6">
              <w:rPr>
                <w:rFonts w:ascii="Verdana Pro Light" w:eastAsia="Times New Roman" w:hAnsi="Verdana Pro Light" w:cs="Times New Roman"/>
                <w:sz w:val="20"/>
                <w:szCs w:val="20"/>
                <w:u w:val="single"/>
                <w:lang w:eastAsia="uk-UA"/>
              </w:rPr>
              <w:t xml:space="preserve"> 2019р.</w:t>
            </w:r>
            <w:r w:rsidR="002A2FD6" w:rsidRPr="008A1BD6">
              <w:rPr>
                <w:rFonts w:ascii="Verdana Pro Light" w:eastAsia="Times New Roman" w:hAnsi="Verdana Pro Light" w:cs="Times New Roman"/>
                <w:sz w:val="20"/>
                <w:szCs w:val="20"/>
                <w:lang w:eastAsia="uk-UA"/>
              </w:rPr>
              <w:t xml:space="preserve"> </w:t>
            </w:r>
            <w:r w:rsidR="002A2FD6" w:rsidRPr="008A1BD6">
              <w:rPr>
                <w:rFonts w:ascii="Verdana Pro Light" w:eastAsia="Times New Roman" w:hAnsi="Verdana Pro Light" w:cs="Times New Roman"/>
                <w:sz w:val="20"/>
                <w:szCs w:val="20"/>
                <w:lang w:eastAsia="uk-UA"/>
              </w:rPr>
              <w:br/>
              <w:t>(дата)</w:t>
            </w:r>
          </w:p>
        </w:tc>
      </w:tr>
    </w:tbl>
    <w:p w14:paraId="2729DC93" w14:textId="77777777" w:rsidR="002C1771" w:rsidRPr="0003272C" w:rsidRDefault="002C1771">
      <w:pPr>
        <w:rPr>
          <w:rFonts w:ascii="Verdana Pro Light" w:hAnsi="Verdana Pro Light"/>
          <w:sz w:val="18"/>
          <w:szCs w:val="18"/>
        </w:rPr>
      </w:pPr>
    </w:p>
    <w:sectPr w:rsidR="002C1771" w:rsidRPr="0003272C" w:rsidSect="00297754">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Verdana Pro Light">
    <w:altName w:val="Arial"/>
    <w:charset w:val="00"/>
    <w:family w:val="auto"/>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78D4"/>
    <w:multiLevelType w:val="hybridMultilevel"/>
    <w:tmpl w:val="7382DD4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F7485A"/>
    <w:multiLevelType w:val="hybridMultilevel"/>
    <w:tmpl w:val="6EDE96F2"/>
    <w:lvl w:ilvl="0" w:tplc="5F0254D4">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5E5EF6"/>
    <w:multiLevelType w:val="multilevel"/>
    <w:tmpl w:val="BC546A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19F3460"/>
    <w:multiLevelType w:val="hybridMultilevel"/>
    <w:tmpl w:val="6EDE96F2"/>
    <w:lvl w:ilvl="0" w:tplc="5F0254D4">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8301F5E"/>
    <w:multiLevelType w:val="hybridMultilevel"/>
    <w:tmpl w:val="6EDE96F2"/>
    <w:lvl w:ilvl="0" w:tplc="5F0254D4">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1D77DB1"/>
    <w:multiLevelType w:val="hybridMultilevel"/>
    <w:tmpl w:val="FF5856DC"/>
    <w:lvl w:ilvl="0" w:tplc="B498D416">
      <w:numFmt w:val="bullet"/>
      <w:lvlText w:val="-"/>
      <w:lvlJc w:val="left"/>
      <w:pPr>
        <w:ind w:left="720" w:hanging="360"/>
      </w:pPr>
      <w:rPr>
        <w:rFonts w:ascii="Calibri" w:eastAsia="Times New Roman"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3360FAF"/>
    <w:multiLevelType w:val="hybridMultilevel"/>
    <w:tmpl w:val="6EDE96F2"/>
    <w:lvl w:ilvl="0" w:tplc="5F0254D4">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57076DD"/>
    <w:multiLevelType w:val="hybridMultilevel"/>
    <w:tmpl w:val="6EDE96F2"/>
    <w:lvl w:ilvl="0" w:tplc="5F0254D4">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6"/>
  </w:num>
  <w:num w:numId="5">
    <w:abstractNumId w:val="4"/>
  </w:num>
  <w:num w:numId="6">
    <w:abstractNumId w:val="3"/>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B4"/>
    <w:rsid w:val="0003272C"/>
    <w:rsid w:val="000513F7"/>
    <w:rsid w:val="000E1192"/>
    <w:rsid w:val="00142D6C"/>
    <w:rsid w:val="00297754"/>
    <w:rsid w:val="002A2D34"/>
    <w:rsid w:val="002A2FD6"/>
    <w:rsid w:val="002C1771"/>
    <w:rsid w:val="002C74E1"/>
    <w:rsid w:val="00483B29"/>
    <w:rsid w:val="00505D7A"/>
    <w:rsid w:val="00511A7B"/>
    <w:rsid w:val="0053196A"/>
    <w:rsid w:val="00583FC0"/>
    <w:rsid w:val="005B08F0"/>
    <w:rsid w:val="005C7484"/>
    <w:rsid w:val="00637E9A"/>
    <w:rsid w:val="00795EEB"/>
    <w:rsid w:val="007B7651"/>
    <w:rsid w:val="007E3D60"/>
    <w:rsid w:val="00872340"/>
    <w:rsid w:val="008732A1"/>
    <w:rsid w:val="00875280"/>
    <w:rsid w:val="008823B4"/>
    <w:rsid w:val="00882F55"/>
    <w:rsid w:val="008929CE"/>
    <w:rsid w:val="008A1BD6"/>
    <w:rsid w:val="008B115C"/>
    <w:rsid w:val="008B18A2"/>
    <w:rsid w:val="00914B83"/>
    <w:rsid w:val="009B2CF7"/>
    <w:rsid w:val="00AA4D62"/>
    <w:rsid w:val="00AE3A5D"/>
    <w:rsid w:val="00B2395B"/>
    <w:rsid w:val="00B715F5"/>
    <w:rsid w:val="00B876A4"/>
    <w:rsid w:val="00BE732A"/>
    <w:rsid w:val="00C4763A"/>
    <w:rsid w:val="00C6135F"/>
    <w:rsid w:val="00CB0497"/>
    <w:rsid w:val="00CD01B4"/>
    <w:rsid w:val="00D96B3C"/>
    <w:rsid w:val="00E441B0"/>
    <w:rsid w:val="00F02D25"/>
    <w:rsid w:val="00F1574F"/>
    <w:rsid w:val="00F849D7"/>
    <w:rsid w:val="00FE51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BAEB"/>
  <w15:chartTrackingRefBased/>
  <w15:docId w15:val="{CB48095B-ADD5-4E8D-8951-1F1C8F0A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8F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
    <w:uiPriority w:val="99"/>
    <w:rsid w:val="00511A7B"/>
    <w:pPr>
      <w:widowControl w:val="0"/>
      <w:suppressAutoHyphens/>
      <w:spacing w:after="0" w:line="240" w:lineRule="auto"/>
    </w:pPr>
    <w:rPr>
      <w:rFonts w:ascii="Times New Roman" w:eastAsia="Calibri" w:hAnsi="Times New Roman" w:cs="Times New Roman"/>
      <w:sz w:val="20"/>
      <w:szCs w:val="20"/>
      <w:lang w:val="ru-RU" w:eastAsia="ar-SA"/>
    </w:rPr>
  </w:style>
  <w:style w:type="character" w:customStyle="1" w:styleId="rvts0">
    <w:name w:val="rvts0"/>
    <w:basedOn w:val="a0"/>
    <w:rsid w:val="00511A7B"/>
  </w:style>
  <w:style w:type="paragraph" w:customStyle="1" w:styleId="rvps12">
    <w:name w:val="rvps12"/>
    <w:basedOn w:val="a"/>
    <w:rsid w:val="007B765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7B765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7B7651"/>
  </w:style>
  <w:style w:type="paragraph" w:customStyle="1" w:styleId="rvps2">
    <w:name w:val="rvps2"/>
    <w:basedOn w:val="a"/>
    <w:rsid w:val="007B765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link w:val="a5"/>
    <w:uiPriority w:val="34"/>
    <w:qFormat/>
    <w:rsid w:val="00483B29"/>
    <w:pPr>
      <w:ind w:left="720"/>
      <w:contextualSpacing/>
    </w:pPr>
  </w:style>
  <w:style w:type="paragraph" w:styleId="a6">
    <w:name w:val="Balloon Text"/>
    <w:basedOn w:val="a"/>
    <w:link w:val="a7"/>
    <w:uiPriority w:val="99"/>
    <w:semiHidden/>
    <w:unhideWhenUsed/>
    <w:rsid w:val="00B715F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715F5"/>
    <w:rPr>
      <w:rFonts w:ascii="Segoe UI" w:hAnsi="Segoe UI" w:cs="Segoe UI"/>
      <w:sz w:val="18"/>
      <w:szCs w:val="18"/>
    </w:rPr>
  </w:style>
  <w:style w:type="paragraph" w:customStyle="1" w:styleId="Default">
    <w:name w:val="Default"/>
    <w:uiPriority w:val="99"/>
    <w:rsid w:val="00583FC0"/>
    <w:pPr>
      <w:suppressAutoHyphens/>
      <w:spacing w:after="0" w:line="240" w:lineRule="auto"/>
    </w:pPr>
    <w:rPr>
      <w:rFonts w:ascii="Times New Roman" w:eastAsia="Times New Roman" w:hAnsi="Times New Roman" w:cs="Times New Roman"/>
      <w:color w:val="000000"/>
      <w:sz w:val="24"/>
      <w:szCs w:val="24"/>
      <w:lang w:eastAsia="uk-UA"/>
    </w:rPr>
  </w:style>
  <w:style w:type="character" w:customStyle="1" w:styleId="a5">
    <w:name w:val="Абзац списка Знак"/>
    <w:link w:val="a4"/>
    <w:uiPriority w:val="34"/>
    <w:locked/>
    <w:rsid w:val="00AA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069493">
      <w:bodyDiv w:val="1"/>
      <w:marLeft w:val="0"/>
      <w:marRight w:val="0"/>
      <w:marTop w:val="0"/>
      <w:marBottom w:val="0"/>
      <w:divBdr>
        <w:top w:val="none" w:sz="0" w:space="0" w:color="auto"/>
        <w:left w:val="none" w:sz="0" w:space="0" w:color="auto"/>
        <w:bottom w:val="none" w:sz="0" w:space="0" w:color="auto"/>
        <w:right w:val="none" w:sz="0" w:space="0" w:color="auto"/>
      </w:divBdr>
    </w:div>
    <w:div w:id="889193330">
      <w:bodyDiv w:val="1"/>
      <w:marLeft w:val="0"/>
      <w:marRight w:val="0"/>
      <w:marTop w:val="0"/>
      <w:marBottom w:val="0"/>
      <w:divBdr>
        <w:top w:val="none" w:sz="0" w:space="0" w:color="auto"/>
        <w:left w:val="none" w:sz="0" w:space="0" w:color="auto"/>
        <w:bottom w:val="none" w:sz="0" w:space="0" w:color="auto"/>
        <w:right w:val="none" w:sz="0" w:space="0" w:color="auto"/>
      </w:divBdr>
    </w:div>
    <w:div w:id="1523470235">
      <w:bodyDiv w:val="1"/>
      <w:marLeft w:val="0"/>
      <w:marRight w:val="0"/>
      <w:marTop w:val="0"/>
      <w:marBottom w:val="0"/>
      <w:divBdr>
        <w:top w:val="none" w:sz="0" w:space="0" w:color="auto"/>
        <w:left w:val="none" w:sz="0" w:space="0" w:color="auto"/>
        <w:bottom w:val="none" w:sz="0" w:space="0" w:color="auto"/>
        <w:right w:val="none" w:sz="0" w:space="0" w:color="auto"/>
      </w:divBdr>
      <w:divsChild>
        <w:div w:id="951478852">
          <w:marLeft w:val="0"/>
          <w:marRight w:val="0"/>
          <w:marTop w:val="0"/>
          <w:marBottom w:val="0"/>
          <w:divBdr>
            <w:top w:val="none" w:sz="0" w:space="0" w:color="auto"/>
            <w:left w:val="none" w:sz="0" w:space="0" w:color="auto"/>
            <w:bottom w:val="none" w:sz="0" w:space="0" w:color="auto"/>
            <w:right w:val="none" w:sz="0" w:space="0" w:color="auto"/>
          </w:divBdr>
        </w:div>
        <w:div w:id="1455099100">
          <w:marLeft w:val="0"/>
          <w:marRight w:val="0"/>
          <w:marTop w:val="0"/>
          <w:marBottom w:val="0"/>
          <w:divBdr>
            <w:top w:val="none" w:sz="0" w:space="0" w:color="auto"/>
            <w:left w:val="none" w:sz="0" w:space="0" w:color="auto"/>
            <w:bottom w:val="none" w:sz="0" w:space="0" w:color="auto"/>
            <w:right w:val="none" w:sz="0" w:space="0" w:color="auto"/>
          </w:divBdr>
        </w:div>
      </w:divsChild>
    </w:div>
    <w:div w:id="1745370326">
      <w:bodyDiv w:val="1"/>
      <w:marLeft w:val="0"/>
      <w:marRight w:val="0"/>
      <w:marTop w:val="0"/>
      <w:marBottom w:val="0"/>
      <w:divBdr>
        <w:top w:val="none" w:sz="0" w:space="0" w:color="auto"/>
        <w:left w:val="none" w:sz="0" w:space="0" w:color="auto"/>
        <w:bottom w:val="none" w:sz="0" w:space="0" w:color="auto"/>
        <w:right w:val="none" w:sz="0" w:space="0" w:color="auto"/>
      </w:divBdr>
    </w:div>
    <w:div w:id="1943999739">
      <w:bodyDiv w:val="1"/>
      <w:marLeft w:val="0"/>
      <w:marRight w:val="0"/>
      <w:marTop w:val="0"/>
      <w:marBottom w:val="0"/>
      <w:divBdr>
        <w:top w:val="none" w:sz="0" w:space="0" w:color="auto"/>
        <w:left w:val="none" w:sz="0" w:space="0" w:color="auto"/>
        <w:bottom w:val="none" w:sz="0" w:space="0" w:color="auto"/>
        <w:right w:val="none" w:sz="0" w:space="0" w:color="auto"/>
      </w:divBdr>
      <w:divsChild>
        <w:div w:id="1958364307">
          <w:marLeft w:val="0"/>
          <w:marRight w:val="0"/>
          <w:marTop w:val="0"/>
          <w:marBottom w:val="0"/>
          <w:divBdr>
            <w:top w:val="none" w:sz="0" w:space="0" w:color="auto"/>
            <w:left w:val="none" w:sz="0" w:space="0" w:color="auto"/>
            <w:bottom w:val="none" w:sz="0" w:space="0" w:color="auto"/>
            <w:right w:val="none" w:sz="0" w:space="0" w:color="auto"/>
          </w:divBdr>
        </w:div>
        <w:div w:id="1708600186">
          <w:marLeft w:val="0"/>
          <w:marRight w:val="0"/>
          <w:marTop w:val="0"/>
          <w:marBottom w:val="0"/>
          <w:divBdr>
            <w:top w:val="none" w:sz="0" w:space="0" w:color="auto"/>
            <w:left w:val="none" w:sz="0" w:space="0" w:color="auto"/>
            <w:bottom w:val="none" w:sz="0" w:space="0" w:color="auto"/>
            <w:right w:val="none" w:sz="0" w:space="0" w:color="auto"/>
          </w:divBdr>
        </w:div>
        <w:div w:id="135218903">
          <w:marLeft w:val="0"/>
          <w:marRight w:val="0"/>
          <w:marTop w:val="0"/>
          <w:marBottom w:val="0"/>
          <w:divBdr>
            <w:top w:val="none" w:sz="0" w:space="0" w:color="auto"/>
            <w:left w:val="none" w:sz="0" w:space="0" w:color="auto"/>
            <w:bottom w:val="none" w:sz="0" w:space="0" w:color="auto"/>
            <w:right w:val="none" w:sz="0" w:space="0" w:color="auto"/>
          </w:divBdr>
        </w:div>
        <w:div w:id="1169295067">
          <w:marLeft w:val="0"/>
          <w:marRight w:val="0"/>
          <w:marTop w:val="0"/>
          <w:marBottom w:val="0"/>
          <w:divBdr>
            <w:top w:val="none" w:sz="0" w:space="0" w:color="auto"/>
            <w:left w:val="none" w:sz="0" w:space="0" w:color="auto"/>
            <w:bottom w:val="none" w:sz="0" w:space="0" w:color="auto"/>
            <w:right w:val="none" w:sz="0" w:space="0" w:color="auto"/>
          </w:divBdr>
        </w:div>
        <w:div w:id="79909382">
          <w:marLeft w:val="0"/>
          <w:marRight w:val="0"/>
          <w:marTop w:val="0"/>
          <w:marBottom w:val="0"/>
          <w:divBdr>
            <w:top w:val="none" w:sz="0" w:space="0" w:color="auto"/>
            <w:left w:val="none" w:sz="0" w:space="0" w:color="auto"/>
            <w:bottom w:val="none" w:sz="0" w:space="0" w:color="auto"/>
            <w:right w:val="none" w:sz="0" w:space="0" w:color="auto"/>
          </w:divBdr>
        </w:div>
        <w:div w:id="1196969191">
          <w:marLeft w:val="0"/>
          <w:marRight w:val="0"/>
          <w:marTop w:val="0"/>
          <w:marBottom w:val="0"/>
          <w:divBdr>
            <w:top w:val="none" w:sz="0" w:space="0" w:color="auto"/>
            <w:left w:val="none" w:sz="0" w:space="0" w:color="auto"/>
            <w:bottom w:val="none" w:sz="0" w:space="0" w:color="auto"/>
            <w:right w:val="none" w:sz="0" w:space="0" w:color="auto"/>
          </w:divBdr>
        </w:div>
        <w:div w:id="1753041314">
          <w:marLeft w:val="0"/>
          <w:marRight w:val="0"/>
          <w:marTop w:val="0"/>
          <w:marBottom w:val="0"/>
          <w:divBdr>
            <w:top w:val="none" w:sz="0" w:space="0" w:color="auto"/>
            <w:left w:val="none" w:sz="0" w:space="0" w:color="auto"/>
            <w:bottom w:val="none" w:sz="0" w:space="0" w:color="auto"/>
            <w:right w:val="none" w:sz="0" w:space="0" w:color="auto"/>
          </w:divBdr>
        </w:div>
        <w:div w:id="1483079724">
          <w:marLeft w:val="0"/>
          <w:marRight w:val="0"/>
          <w:marTop w:val="0"/>
          <w:marBottom w:val="0"/>
          <w:divBdr>
            <w:top w:val="none" w:sz="0" w:space="0" w:color="auto"/>
            <w:left w:val="none" w:sz="0" w:space="0" w:color="auto"/>
            <w:bottom w:val="none" w:sz="0" w:space="0" w:color="auto"/>
            <w:right w:val="none" w:sz="0" w:space="0" w:color="auto"/>
          </w:divBdr>
        </w:div>
        <w:div w:id="284040079">
          <w:marLeft w:val="0"/>
          <w:marRight w:val="0"/>
          <w:marTop w:val="0"/>
          <w:marBottom w:val="0"/>
          <w:divBdr>
            <w:top w:val="none" w:sz="0" w:space="0" w:color="auto"/>
            <w:left w:val="none" w:sz="0" w:space="0" w:color="auto"/>
            <w:bottom w:val="none" w:sz="0" w:space="0" w:color="auto"/>
            <w:right w:val="none" w:sz="0" w:space="0" w:color="auto"/>
          </w:divBdr>
        </w:div>
        <w:div w:id="997537902">
          <w:marLeft w:val="0"/>
          <w:marRight w:val="0"/>
          <w:marTop w:val="0"/>
          <w:marBottom w:val="0"/>
          <w:divBdr>
            <w:top w:val="none" w:sz="0" w:space="0" w:color="auto"/>
            <w:left w:val="none" w:sz="0" w:space="0" w:color="auto"/>
            <w:bottom w:val="none" w:sz="0" w:space="0" w:color="auto"/>
            <w:right w:val="none" w:sz="0" w:space="0" w:color="auto"/>
          </w:divBdr>
        </w:div>
        <w:div w:id="1886797529">
          <w:marLeft w:val="0"/>
          <w:marRight w:val="0"/>
          <w:marTop w:val="0"/>
          <w:marBottom w:val="0"/>
          <w:divBdr>
            <w:top w:val="none" w:sz="0" w:space="0" w:color="auto"/>
            <w:left w:val="none" w:sz="0" w:space="0" w:color="auto"/>
            <w:bottom w:val="none" w:sz="0" w:space="0" w:color="auto"/>
            <w:right w:val="none" w:sz="0" w:space="0" w:color="auto"/>
          </w:divBdr>
        </w:div>
        <w:div w:id="823736374">
          <w:marLeft w:val="0"/>
          <w:marRight w:val="0"/>
          <w:marTop w:val="0"/>
          <w:marBottom w:val="0"/>
          <w:divBdr>
            <w:top w:val="none" w:sz="0" w:space="0" w:color="auto"/>
            <w:left w:val="none" w:sz="0" w:space="0" w:color="auto"/>
            <w:bottom w:val="none" w:sz="0" w:space="0" w:color="auto"/>
            <w:right w:val="none" w:sz="0" w:space="0" w:color="auto"/>
          </w:divBdr>
        </w:div>
        <w:div w:id="347561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8746</Words>
  <Characters>4986</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13</cp:revision>
  <cp:lastPrinted>2019-09-05T13:08:00Z</cp:lastPrinted>
  <dcterms:created xsi:type="dcterms:W3CDTF">2019-08-28T10:47:00Z</dcterms:created>
  <dcterms:modified xsi:type="dcterms:W3CDTF">2019-09-05T13:37:00Z</dcterms:modified>
</cp:coreProperties>
</file>